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2EF9C" w14:textId="77777777" w:rsidR="00B7274C" w:rsidRDefault="00B7274C" w:rsidP="00D12FE2">
      <w:pPr>
        <w:jc w:val="center"/>
        <w:rPr>
          <w:rFonts w:cs="B Nazanin"/>
          <w:b/>
          <w:bCs/>
          <w:color w:val="1F3864" w:themeColor="accent1" w:themeShade="80"/>
          <w:sz w:val="32"/>
          <w:szCs w:val="32"/>
          <w:rtl/>
        </w:rPr>
      </w:pPr>
    </w:p>
    <w:p w14:paraId="2A9ADEF9" w14:textId="13A1D6B4" w:rsidR="00806AD5" w:rsidRPr="00704F16" w:rsidRDefault="00806AD5" w:rsidP="000F1DD7">
      <w:pPr>
        <w:jc w:val="center"/>
        <w:rPr>
          <w:rFonts w:cs="B Nazanin"/>
          <w:b/>
          <w:bCs/>
          <w:color w:val="1F3864" w:themeColor="accent1" w:themeShade="80"/>
          <w:sz w:val="32"/>
          <w:szCs w:val="32"/>
          <w:rtl/>
        </w:rPr>
      </w:pPr>
      <w:r w:rsidRPr="00704F16">
        <w:rPr>
          <w:rFonts w:cs="B Nazanin" w:hint="cs"/>
          <w:b/>
          <w:bCs/>
          <w:color w:val="1F3864" w:themeColor="accent1" w:themeShade="80"/>
          <w:sz w:val="32"/>
          <w:szCs w:val="32"/>
          <w:rtl/>
        </w:rPr>
        <w:t>اطلاعیه ثبت نام پذیرفته شدگان</w:t>
      </w:r>
      <w:r w:rsidR="009A733F">
        <w:rPr>
          <w:rFonts w:cs="B Nazanin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0F1DD7">
        <w:rPr>
          <w:rFonts w:cs="B Nazanin" w:hint="cs"/>
          <w:b/>
          <w:bCs/>
          <w:color w:val="1F3864" w:themeColor="accent1" w:themeShade="80"/>
          <w:sz w:val="32"/>
          <w:szCs w:val="32"/>
          <w:rtl/>
        </w:rPr>
        <w:t>مرحله تکمیل ظرفیت پذیرش بر اساس سوابق تحصیلی</w:t>
      </w:r>
      <w:r w:rsidR="009F75D0" w:rsidRPr="00704F16">
        <w:rPr>
          <w:rFonts w:cs="B Nazanin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7F69B5" w:rsidRPr="00704F16">
        <w:rPr>
          <w:rFonts w:cs="B Nazanin" w:hint="cs"/>
          <w:b/>
          <w:bCs/>
          <w:color w:val="1F3864" w:themeColor="accent1" w:themeShade="80"/>
          <w:sz w:val="32"/>
          <w:szCs w:val="32"/>
          <w:rtl/>
        </w:rPr>
        <w:t xml:space="preserve">سال </w:t>
      </w:r>
      <w:r w:rsidR="00D12FE2">
        <w:rPr>
          <w:rFonts w:cs="B Nazanin" w:hint="cs"/>
          <w:b/>
          <w:bCs/>
          <w:color w:val="1F3864" w:themeColor="accent1" w:themeShade="80"/>
          <w:sz w:val="32"/>
          <w:szCs w:val="32"/>
          <w:rtl/>
        </w:rPr>
        <w:t>140</w:t>
      </w:r>
      <w:r w:rsidR="00E501BA">
        <w:rPr>
          <w:rFonts w:cs="B Nazanin" w:hint="cs"/>
          <w:b/>
          <w:bCs/>
          <w:color w:val="1F3864" w:themeColor="accent1" w:themeShade="80"/>
          <w:sz w:val="32"/>
          <w:szCs w:val="32"/>
          <w:rtl/>
        </w:rPr>
        <w:t>1</w:t>
      </w:r>
      <w:r w:rsidRPr="00704F16">
        <w:rPr>
          <w:rFonts w:cs="B Nazanin" w:hint="cs"/>
          <w:b/>
          <w:bCs/>
          <w:color w:val="1F3864" w:themeColor="accent1" w:themeShade="80"/>
          <w:sz w:val="32"/>
          <w:szCs w:val="32"/>
          <w:rtl/>
        </w:rPr>
        <w:t xml:space="preserve"> دانشگاه کردستان</w:t>
      </w:r>
    </w:p>
    <w:p w14:paraId="1268B2A1" w14:textId="45BD697B" w:rsidR="00806AD5" w:rsidRDefault="00806AD5" w:rsidP="000F1DD7">
      <w:pPr>
        <w:jc w:val="both"/>
        <w:rPr>
          <w:rFonts w:cs="B Nazanin"/>
          <w:b/>
          <w:bCs/>
          <w:sz w:val="28"/>
          <w:szCs w:val="28"/>
          <w:rtl/>
        </w:rPr>
      </w:pPr>
      <w:r w:rsidRPr="00024322">
        <w:rPr>
          <w:rFonts w:cs="B Nazanin" w:hint="cs"/>
          <w:b/>
          <w:bCs/>
          <w:sz w:val="28"/>
          <w:szCs w:val="28"/>
          <w:rtl/>
        </w:rPr>
        <w:t>با تبریک خدمت کلیه پذیرفته شدگان</w:t>
      </w:r>
      <w:r w:rsidR="009F75D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F1DD7">
        <w:rPr>
          <w:rFonts w:cs="B Nazanin" w:hint="cs"/>
          <w:b/>
          <w:bCs/>
          <w:sz w:val="28"/>
          <w:szCs w:val="28"/>
          <w:rtl/>
        </w:rPr>
        <w:t>تکمیل ظرفیت</w:t>
      </w:r>
      <w:r w:rsidR="005165A1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7F69B5" w:rsidRPr="00024322">
        <w:rPr>
          <w:rFonts w:cs="B Nazanin" w:hint="cs"/>
          <w:b/>
          <w:bCs/>
          <w:sz w:val="28"/>
          <w:szCs w:val="28"/>
          <w:rtl/>
        </w:rPr>
        <w:t>مقطع کارشناسی</w:t>
      </w:r>
      <w:r w:rsidR="005165A1">
        <w:rPr>
          <w:rFonts w:cs="B Nazanin" w:hint="cs"/>
          <w:b/>
          <w:bCs/>
          <w:sz w:val="28"/>
          <w:szCs w:val="28"/>
          <w:rtl/>
        </w:rPr>
        <w:t>)</w:t>
      </w:r>
      <w:r w:rsidR="007F69B5" w:rsidRPr="00024322">
        <w:rPr>
          <w:rFonts w:cs="B Nazanin" w:hint="cs"/>
          <w:b/>
          <w:bCs/>
          <w:sz w:val="28"/>
          <w:szCs w:val="28"/>
          <w:rtl/>
        </w:rPr>
        <w:t xml:space="preserve"> سال </w:t>
      </w:r>
      <w:r w:rsidR="00E501BA">
        <w:rPr>
          <w:rFonts w:cs="B Nazanin" w:hint="cs"/>
          <w:b/>
          <w:bCs/>
          <w:sz w:val="28"/>
          <w:szCs w:val="28"/>
          <w:rtl/>
        </w:rPr>
        <w:t>1401</w:t>
      </w:r>
      <w:r w:rsidR="007F69B5" w:rsidRPr="0002432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24322">
        <w:rPr>
          <w:rFonts w:cs="B Nazanin" w:hint="cs"/>
          <w:b/>
          <w:bCs/>
          <w:sz w:val="28"/>
          <w:szCs w:val="28"/>
          <w:rtl/>
        </w:rPr>
        <w:t xml:space="preserve">دانشگاه کردستان به اطلاع می رساند ثبت نام در </w:t>
      </w:r>
      <w:r w:rsidR="00AF7DF6">
        <w:rPr>
          <w:rFonts w:cs="B Nazanin" w:hint="cs"/>
          <w:b/>
          <w:bCs/>
          <w:sz w:val="28"/>
          <w:szCs w:val="28"/>
          <w:rtl/>
        </w:rPr>
        <w:t>دانشگاه کردستان به صورت کاملاً</w:t>
      </w:r>
      <w:r w:rsidRPr="00024322">
        <w:rPr>
          <w:rFonts w:cs="B Nazanin" w:hint="cs"/>
          <w:b/>
          <w:bCs/>
          <w:sz w:val="28"/>
          <w:szCs w:val="28"/>
          <w:rtl/>
        </w:rPr>
        <w:t xml:space="preserve"> غیر حضوری انجام خواهد شد. لطفا از مراجعه حضوری به دانشگاه برای ثبت نام خودداری فرمایید.</w:t>
      </w:r>
      <w:r w:rsidRPr="00024322">
        <w:rPr>
          <w:rFonts w:cs="B Nazanin"/>
          <w:b/>
          <w:bCs/>
          <w:sz w:val="28"/>
          <w:szCs w:val="28"/>
        </w:rPr>
        <w:t xml:space="preserve"> </w:t>
      </w:r>
      <w:r w:rsidRPr="00024322">
        <w:rPr>
          <w:rFonts w:cs="B Nazanin" w:hint="cs"/>
          <w:b/>
          <w:bCs/>
          <w:sz w:val="28"/>
          <w:szCs w:val="28"/>
          <w:rtl/>
        </w:rPr>
        <w:t xml:space="preserve">ثبت نام دارای </w:t>
      </w:r>
      <w:r w:rsidR="001E4EE8">
        <w:rPr>
          <w:rFonts w:cs="B Nazanin" w:hint="cs"/>
          <w:b/>
          <w:bCs/>
          <w:sz w:val="28"/>
          <w:szCs w:val="28"/>
          <w:rtl/>
        </w:rPr>
        <w:t>سه</w:t>
      </w:r>
      <w:r w:rsidRPr="00024322">
        <w:rPr>
          <w:rFonts w:cs="B Nazanin" w:hint="cs"/>
          <w:b/>
          <w:bCs/>
          <w:sz w:val="28"/>
          <w:szCs w:val="28"/>
          <w:rtl/>
        </w:rPr>
        <w:t xml:space="preserve"> مرحله اینترنتی</w:t>
      </w:r>
      <w:r w:rsidRPr="00024322">
        <w:rPr>
          <w:rFonts w:cs="B Nazanin"/>
          <w:b/>
          <w:bCs/>
          <w:sz w:val="28"/>
          <w:szCs w:val="28"/>
        </w:rPr>
        <w:t xml:space="preserve"> </w:t>
      </w:r>
      <w:r w:rsidRPr="00024322">
        <w:rPr>
          <w:rFonts w:cs="B Nazanin" w:hint="cs"/>
          <w:b/>
          <w:bCs/>
          <w:sz w:val="28"/>
          <w:szCs w:val="28"/>
          <w:rtl/>
        </w:rPr>
        <w:t>و</w:t>
      </w:r>
      <w:r w:rsidRPr="00024322">
        <w:rPr>
          <w:rFonts w:cs="B Nazanin"/>
          <w:b/>
          <w:bCs/>
          <w:sz w:val="28"/>
          <w:szCs w:val="28"/>
        </w:rPr>
        <w:t xml:space="preserve"> </w:t>
      </w:r>
      <w:r w:rsidR="00674A93">
        <w:rPr>
          <w:rFonts w:cs="B Nazanin" w:hint="cs"/>
          <w:b/>
          <w:bCs/>
          <w:sz w:val="28"/>
          <w:szCs w:val="28"/>
          <w:rtl/>
        </w:rPr>
        <w:t>ارسال مدارک پستی</w:t>
      </w:r>
      <w:r w:rsidRPr="00024322">
        <w:rPr>
          <w:rFonts w:cs="B Nazanin" w:hint="cs"/>
          <w:b/>
          <w:bCs/>
          <w:sz w:val="28"/>
          <w:szCs w:val="28"/>
          <w:rtl/>
        </w:rPr>
        <w:t xml:space="preserve"> است</w:t>
      </w:r>
      <w:r w:rsidR="00AA7238">
        <w:rPr>
          <w:rFonts w:cs="B Nazanin" w:hint="cs"/>
          <w:b/>
          <w:bCs/>
          <w:sz w:val="28"/>
          <w:szCs w:val="28"/>
          <w:rtl/>
        </w:rPr>
        <w:t xml:space="preserve"> ومرحله نظام وظیفه (مخصوص دانشجویان پسر)</w:t>
      </w:r>
      <w:r w:rsidRPr="00024322">
        <w:rPr>
          <w:rFonts w:cs="B Nazanin" w:hint="cs"/>
          <w:b/>
          <w:bCs/>
          <w:sz w:val="28"/>
          <w:szCs w:val="28"/>
          <w:rtl/>
        </w:rPr>
        <w:t xml:space="preserve"> و</w:t>
      </w:r>
      <w:r w:rsidR="00C30DAF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24322">
        <w:rPr>
          <w:rFonts w:cs="B Nazanin" w:hint="cs"/>
          <w:b/>
          <w:bCs/>
          <w:sz w:val="28"/>
          <w:szCs w:val="28"/>
          <w:rtl/>
        </w:rPr>
        <w:t>عدم انجام هر مرحله به منزله انصراف از تحصیل است.</w:t>
      </w:r>
    </w:p>
    <w:p w14:paraId="3685AE5E" w14:textId="1C937247" w:rsidR="00C11E6B" w:rsidRPr="00C11E6B" w:rsidRDefault="00C11E6B" w:rsidP="00C11E6B">
      <w:pPr>
        <w:jc w:val="both"/>
        <w:rPr>
          <w:rFonts w:cs="B Nazanin"/>
          <w:b/>
          <w:bCs/>
          <w:sz w:val="28"/>
          <w:szCs w:val="28"/>
          <w:rtl/>
        </w:rPr>
      </w:pPr>
      <w:r w:rsidRPr="00C11E6B">
        <w:rPr>
          <w:rFonts w:cs="B Nazanin" w:hint="cs"/>
          <w:b/>
          <w:bCs/>
          <w:sz w:val="28"/>
          <w:szCs w:val="28"/>
          <w:rtl/>
        </w:rPr>
        <w:t xml:space="preserve">پذیرفته شدگان گرامی لطفا جهت دریافت اطلاعات مورد نیاز ثبت نام و کلیه </w:t>
      </w:r>
      <w:r w:rsidRPr="00C11E6B">
        <w:rPr>
          <w:rFonts w:cs="B Nazanin"/>
          <w:b/>
          <w:bCs/>
          <w:sz w:val="28"/>
          <w:szCs w:val="28"/>
          <w:rtl/>
        </w:rPr>
        <w:t>مدارك مورد اشاره در اطلاعيه ثبت نام سازمان سنجش آموزش كشور از جمله گواهي</w:t>
      </w:r>
      <w:r w:rsidRPr="00C11E6B">
        <w:rPr>
          <w:rFonts w:cs="B Nazanin" w:hint="cs"/>
          <w:b/>
          <w:bCs/>
          <w:sz w:val="28"/>
          <w:szCs w:val="28"/>
          <w:rtl/>
        </w:rPr>
        <w:t xml:space="preserve"> موقت یا دائم</w:t>
      </w:r>
      <w:r w:rsidRPr="00C11E6B">
        <w:rPr>
          <w:rFonts w:cs="B Nazanin"/>
          <w:b/>
          <w:bCs/>
          <w:sz w:val="28"/>
          <w:szCs w:val="28"/>
          <w:rtl/>
        </w:rPr>
        <w:t xml:space="preserve"> </w:t>
      </w:r>
      <w:r w:rsidRPr="00C11E6B">
        <w:rPr>
          <w:rFonts w:cs="B Nazanin" w:hint="cs"/>
          <w:b/>
          <w:bCs/>
          <w:sz w:val="28"/>
          <w:szCs w:val="28"/>
          <w:rtl/>
        </w:rPr>
        <w:t>دیپلم</w:t>
      </w:r>
      <w:r w:rsidRPr="00C11E6B">
        <w:rPr>
          <w:rFonts w:cs="B Nazanin"/>
          <w:b/>
          <w:bCs/>
          <w:sz w:val="28"/>
          <w:szCs w:val="28"/>
          <w:rtl/>
        </w:rPr>
        <w:t>، گواهي پيش دانشگاهي، ديپلم نظام قديم و</w:t>
      </w:r>
      <w:r w:rsidRPr="00C11E6B">
        <w:rPr>
          <w:rFonts w:cs="B Nazanin"/>
          <w:b/>
          <w:bCs/>
          <w:sz w:val="28"/>
          <w:szCs w:val="28"/>
        </w:rPr>
        <w:t xml:space="preserve"> </w:t>
      </w:r>
      <w:r w:rsidRPr="00C11E6B">
        <w:rPr>
          <w:rFonts w:cs="B Nazanin" w:hint="cs"/>
          <w:b/>
          <w:bCs/>
          <w:sz w:val="28"/>
          <w:szCs w:val="28"/>
          <w:rtl/>
        </w:rPr>
        <w:t xml:space="preserve"> ... به لینک زیر مراجعه نمایند.</w:t>
      </w:r>
    </w:p>
    <w:p w14:paraId="417F1F8B" w14:textId="77777777" w:rsidR="00C11E6B" w:rsidRPr="00354C63" w:rsidRDefault="00C11E6B" w:rsidP="00C11E6B">
      <w:pPr>
        <w:pStyle w:val="NormalWeb"/>
        <w:bidi/>
        <w:spacing w:before="0" w:beforeAutospacing="0" w:after="0" w:afterAutospacing="0"/>
        <w:jc w:val="right"/>
        <w:rPr>
          <w:rStyle w:val="Hyperlink"/>
          <w:rtl/>
        </w:rPr>
      </w:pPr>
      <w:r w:rsidRPr="00354C63">
        <w:rPr>
          <w:rStyle w:val="Hyperlink"/>
        </w:rPr>
        <w:t>https://dl.sanjesh.org/NOETDownload/DownloadHandler.ashx?id=1849</w:t>
      </w:r>
    </w:p>
    <w:p w14:paraId="5599787E" w14:textId="0140C81A" w:rsidR="00806AD5" w:rsidRPr="002707BB" w:rsidRDefault="00806AD5" w:rsidP="009B64D4">
      <w:pPr>
        <w:jc w:val="both"/>
        <w:rPr>
          <w:rFonts w:cs="B Nazanin"/>
          <w:b/>
          <w:bCs/>
          <w:color w:val="00B050"/>
          <w:sz w:val="28"/>
          <w:szCs w:val="28"/>
          <w:u w:val="single"/>
          <w:rtl/>
        </w:rPr>
      </w:pPr>
      <w:r w:rsidRPr="002707BB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الف) مراحل ثبت نام</w:t>
      </w:r>
      <w:r w:rsidR="009A733F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Pr="002707BB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:</w:t>
      </w:r>
    </w:p>
    <w:p w14:paraId="7BB067D7" w14:textId="01A78C1D" w:rsidR="00806AD5" w:rsidRPr="00024322" w:rsidRDefault="00806AD5" w:rsidP="00806AD5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  <w:rtl/>
        </w:rPr>
      </w:pPr>
      <w:r w:rsidRPr="0002432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24322">
        <w:rPr>
          <w:rFonts w:cs="B Nazanin" w:hint="cs"/>
          <w:b/>
          <w:bCs/>
          <w:color w:val="FF0000"/>
          <w:sz w:val="28"/>
          <w:szCs w:val="28"/>
          <w:rtl/>
        </w:rPr>
        <w:t>مرحله  ثبت نام اینترنتی</w:t>
      </w:r>
    </w:p>
    <w:p w14:paraId="42D51C6A" w14:textId="4D4336B8" w:rsidR="00806AD5" w:rsidRDefault="00806AD5" w:rsidP="00B66D7B">
      <w:pPr>
        <w:jc w:val="both"/>
        <w:rPr>
          <w:rFonts w:cs="B Nazanin"/>
          <w:sz w:val="28"/>
          <w:szCs w:val="28"/>
          <w:rtl/>
        </w:rPr>
      </w:pPr>
      <w:r w:rsidRPr="00024322">
        <w:rPr>
          <w:rFonts w:cs="B Nazanin" w:hint="cs"/>
          <w:sz w:val="28"/>
          <w:szCs w:val="28"/>
          <w:rtl/>
        </w:rPr>
        <w:t>پذیرفته</w:t>
      </w:r>
      <w:r w:rsidR="008D242B">
        <w:rPr>
          <w:rFonts w:cs="B Nazanin"/>
          <w:sz w:val="28"/>
          <w:szCs w:val="28"/>
        </w:rPr>
        <w:t xml:space="preserve"> </w:t>
      </w:r>
      <w:r w:rsidR="00A20F9D" w:rsidRPr="00024322">
        <w:rPr>
          <w:rFonts w:cs="B Nazanin" w:hint="cs"/>
          <w:sz w:val="28"/>
          <w:szCs w:val="28"/>
          <w:rtl/>
        </w:rPr>
        <w:t>‏</w:t>
      </w:r>
      <w:r w:rsidRPr="00024322">
        <w:rPr>
          <w:rFonts w:cs="B Nazanin" w:hint="cs"/>
          <w:sz w:val="28"/>
          <w:szCs w:val="28"/>
          <w:rtl/>
        </w:rPr>
        <w:t xml:space="preserve">شدگان باید از تاریخ </w:t>
      </w:r>
      <w:r w:rsidR="000F1DD7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15</w:t>
      </w:r>
      <w:r w:rsidRPr="00024322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/</w:t>
      </w:r>
      <w:r w:rsidR="009A733F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11</w:t>
      </w:r>
      <w:r w:rsidRPr="00024322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/</w:t>
      </w:r>
      <w:r w:rsidR="00E501BA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1401</w:t>
      </w:r>
      <w:r w:rsidRPr="00024322">
        <w:rPr>
          <w:rFonts w:cs="B Nazanin" w:hint="cs"/>
          <w:sz w:val="28"/>
          <w:szCs w:val="28"/>
          <w:rtl/>
        </w:rPr>
        <w:t xml:space="preserve"> لغایت </w:t>
      </w:r>
      <w:r w:rsidR="00B66D7B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17</w:t>
      </w:r>
      <w:r w:rsidRPr="00024322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/</w:t>
      </w:r>
      <w:r w:rsidR="009A733F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11</w:t>
      </w:r>
      <w:r w:rsidRPr="00024322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/</w:t>
      </w:r>
      <w:r w:rsidR="00E501BA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1401</w:t>
      </w:r>
      <w:r w:rsidRPr="00024322">
        <w:rPr>
          <w:rFonts w:cs="B Nazanin" w:hint="cs"/>
          <w:sz w:val="28"/>
          <w:szCs w:val="28"/>
          <w:rtl/>
        </w:rPr>
        <w:t xml:space="preserve"> با ورود به سایت دانشگاه کردستان به آدرس </w:t>
      </w:r>
      <w:hyperlink r:id="rId7" w:history="1">
        <w:r w:rsidRPr="00024322">
          <w:rPr>
            <w:rStyle w:val="Hyperlink"/>
            <w:rFonts w:asciiTheme="majorBidi" w:hAnsiTheme="majorBidi" w:cs="B Nazanin"/>
            <w:sz w:val="28"/>
            <w:szCs w:val="28"/>
          </w:rPr>
          <w:t>https://golestan.uok.ac.ir</w:t>
        </w:r>
      </w:hyperlink>
      <w:r w:rsidRPr="00024322">
        <w:rPr>
          <w:rFonts w:cs="B Nazanin" w:hint="cs"/>
          <w:sz w:val="28"/>
          <w:szCs w:val="28"/>
          <w:rtl/>
        </w:rPr>
        <w:t xml:space="preserve">، با استفاده از </w:t>
      </w:r>
      <w:r w:rsidRPr="00EB501A">
        <w:rPr>
          <w:rFonts w:cs="B Nazanin" w:hint="cs"/>
          <w:color w:val="0070C0"/>
          <w:sz w:val="28"/>
          <w:szCs w:val="28"/>
          <w:u w:val="single"/>
          <w:rtl/>
        </w:rPr>
        <w:t>راهنمای سی</w:t>
      </w:r>
      <w:bookmarkStart w:id="0" w:name="_GoBack"/>
      <w:bookmarkEnd w:id="0"/>
      <w:r w:rsidRPr="00EB501A">
        <w:rPr>
          <w:rFonts w:cs="B Nazanin" w:hint="cs"/>
          <w:color w:val="0070C0"/>
          <w:sz w:val="28"/>
          <w:szCs w:val="28"/>
          <w:u w:val="single"/>
          <w:rtl/>
        </w:rPr>
        <w:t>ستم</w:t>
      </w:r>
      <w:r w:rsidRPr="00024322">
        <w:rPr>
          <w:rFonts w:cs="B Nazanin" w:hint="cs"/>
          <w:sz w:val="28"/>
          <w:szCs w:val="28"/>
          <w:rtl/>
        </w:rPr>
        <w:t xml:space="preserve">، نسبت به ثبت نام اولیه و درج اطلاعات و </w:t>
      </w:r>
      <w:r w:rsidRPr="00BA13AD">
        <w:rPr>
          <w:rFonts w:cs="B Nazanin" w:hint="cs"/>
          <w:color w:val="FF0000"/>
          <w:sz w:val="28"/>
          <w:szCs w:val="28"/>
          <w:rtl/>
        </w:rPr>
        <w:t xml:space="preserve">اسکن مدارک مورد نیاز </w:t>
      </w:r>
      <w:r w:rsidRPr="00024322">
        <w:rPr>
          <w:rFonts w:cs="B Nazanin" w:hint="cs"/>
          <w:sz w:val="28"/>
          <w:szCs w:val="28"/>
          <w:rtl/>
        </w:rPr>
        <w:t>اقدام نمایند.</w:t>
      </w:r>
    </w:p>
    <w:p w14:paraId="3F5C76A6" w14:textId="086AF17F" w:rsidR="00EB501A" w:rsidRPr="008A71F4" w:rsidRDefault="00EB501A" w:rsidP="00EB501A">
      <w:pPr>
        <w:jc w:val="both"/>
        <w:rPr>
          <w:rFonts w:cs="B Nazanin"/>
          <w:color w:val="7030A0"/>
          <w:sz w:val="28"/>
          <w:szCs w:val="28"/>
          <w:rtl/>
        </w:rPr>
      </w:pPr>
      <w:r w:rsidRPr="008A71F4">
        <w:rPr>
          <w:rFonts w:cs="B Nazanin"/>
          <w:color w:val="7030A0"/>
          <w:sz w:val="28"/>
          <w:szCs w:val="28"/>
          <w:rtl/>
        </w:rPr>
        <w:t>رسيد پستي براي تاييديه آخرين مدرك تحصيلي از آموزش و پرورش (دانشجو به سامانه تاييديه مدارك تحصيلي به</w:t>
      </w:r>
      <w:r w:rsidRPr="008A71F4">
        <w:rPr>
          <w:rFonts w:cs="B Nazanin"/>
          <w:color w:val="7030A0"/>
          <w:sz w:val="28"/>
          <w:szCs w:val="28"/>
        </w:rPr>
        <w:t xml:space="preserve"> </w:t>
      </w:r>
      <w:r w:rsidRPr="008A71F4">
        <w:rPr>
          <w:rFonts w:cs="B Nazanin" w:hint="cs"/>
          <w:color w:val="7030A0"/>
          <w:sz w:val="28"/>
          <w:szCs w:val="28"/>
          <w:rtl/>
        </w:rPr>
        <w:t xml:space="preserve"> آدرس :</w:t>
      </w:r>
      <w:r w:rsidRPr="008A71F4">
        <w:rPr>
          <w:rFonts w:cs="B Nazanin"/>
          <w:color w:val="7030A0"/>
          <w:sz w:val="28"/>
          <w:szCs w:val="28"/>
        </w:rPr>
        <w:t xml:space="preserve">https://emt.medu.ir </w:t>
      </w:r>
      <w:r w:rsidRPr="008A71F4">
        <w:rPr>
          <w:rFonts w:cs="B Nazanin" w:hint="cs"/>
          <w:color w:val="7030A0"/>
          <w:sz w:val="28"/>
          <w:szCs w:val="28"/>
          <w:rtl/>
        </w:rPr>
        <w:t xml:space="preserve"> </w:t>
      </w:r>
      <w:r w:rsidRPr="008A71F4">
        <w:rPr>
          <w:rFonts w:cs="B Nazanin"/>
          <w:color w:val="7030A0"/>
          <w:sz w:val="28"/>
          <w:szCs w:val="28"/>
          <w:rtl/>
        </w:rPr>
        <w:t>مراجعه نموده و پس از پر كردن اقلام داده اي</w:t>
      </w:r>
      <w:r w:rsidRPr="008A71F4">
        <w:rPr>
          <w:rFonts w:cs="B Nazanin" w:hint="cs"/>
          <w:color w:val="7030A0"/>
          <w:sz w:val="28"/>
          <w:szCs w:val="28"/>
          <w:rtl/>
        </w:rPr>
        <w:t xml:space="preserve"> و انتخاب گزینه " سوابق فارغ التحصیلی"</w:t>
      </w:r>
      <w:r w:rsidRPr="008A71F4">
        <w:rPr>
          <w:rFonts w:cs="B Nazanin"/>
          <w:color w:val="7030A0"/>
          <w:sz w:val="28"/>
          <w:szCs w:val="28"/>
          <w:rtl/>
        </w:rPr>
        <w:t xml:space="preserve">، يك كد رهگيري دريافت مي كند و تصوير صفحه داراي كد رهگيري را بارگذاري مينمايد. در قسمت مشخصات استعلام گيرنده دانشگاه هاي دولتي انتخاب و سپس دانشگاه </w:t>
      </w:r>
      <w:r w:rsidRPr="008A71F4">
        <w:rPr>
          <w:rFonts w:cs="B Nazanin" w:hint="cs"/>
          <w:color w:val="7030A0"/>
          <w:sz w:val="28"/>
          <w:szCs w:val="28"/>
          <w:rtl/>
        </w:rPr>
        <w:t>کردستان</w:t>
      </w:r>
      <w:r w:rsidRPr="008A71F4">
        <w:rPr>
          <w:rFonts w:cs="B Nazanin"/>
          <w:color w:val="7030A0"/>
          <w:sz w:val="28"/>
          <w:szCs w:val="28"/>
          <w:rtl/>
        </w:rPr>
        <w:t xml:space="preserve"> تعيين گردد</w:t>
      </w:r>
      <w:r w:rsidRPr="008A71F4">
        <w:rPr>
          <w:rFonts w:cs="B Nazanin" w:hint="cs"/>
          <w:color w:val="7030A0"/>
          <w:sz w:val="28"/>
          <w:szCs w:val="28"/>
          <w:rtl/>
        </w:rPr>
        <w:t>).</w:t>
      </w:r>
    </w:p>
    <w:p w14:paraId="7BA9E253" w14:textId="77777777" w:rsidR="00EB501A" w:rsidRPr="00024322" w:rsidRDefault="00EB501A" w:rsidP="00EB501A">
      <w:pPr>
        <w:jc w:val="both"/>
        <w:rPr>
          <w:rFonts w:cs="B Nazanin"/>
          <w:sz w:val="28"/>
          <w:szCs w:val="28"/>
          <w:rtl/>
        </w:rPr>
      </w:pPr>
    </w:p>
    <w:p w14:paraId="04AFE282" w14:textId="007F0CF4" w:rsidR="00806AD5" w:rsidRPr="00024322" w:rsidRDefault="00806AD5" w:rsidP="008B7FCB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02432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24322">
        <w:rPr>
          <w:rFonts w:cs="B Nazanin" w:hint="cs"/>
          <w:b/>
          <w:bCs/>
          <w:color w:val="FF0000"/>
          <w:sz w:val="28"/>
          <w:szCs w:val="28"/>
          <w:rtl/>
        </w:rPr>
        <w:t xml:space="preserve">مرحله </w:t>
      </w:r>
      <w:r w:rsidR="00674A93">
        <w:rPr>
          <w:rFonts w:cs="B Nazanin" w:hint="cs"/>
          <w:b/>
          <w:bCs/>
          <w:color w:val="FF0000"/>
          <w:sz w:val="28"/>
          <w:szCs w:val="28"/>
          <w:rtl/>
        </w:rPr>
        <w:t>ارسال مدارک پستی</w:t>
      </w:r>
    </w:p>
    <w:p w14:paraId="2342AA7F" w14:textId="6EADB0B1" w:rsidR="00674A93" w:rsidRPr="00FC67D4" w:rsidRDefault="00674A93" w:rsidP="008B7FCB">
      <w:pPr>
        <w:spacing w:after="0"/>
        <w:jc w:val="both"/>
        <w:rPr>
          <w:rFonts w:cs="B Nazanin"/>
          <w:sz w:val="28"/>
          <w:szCs w:val="28"/>
          <w:rtl/>
        </w:rPr>
      </w:pPr>
      <w:r w:rsidRPr="00FC67D4">
        <w:rPr>
          <w:rFonts w:cs="B Nazanin" w:hint="cs"/>
          <w:sz w:val="28"/>
          <w:szCs w:val="28"/>
          <w:rtl/>
        </w:rPr>
        <w:t>پذیرفته شدگان</w:t>
      </w:r>
      <w:r w:rsidR="00FC67D4">
        <w:rPr>
          <w:rFonts w:cs="B Nazanin" w:hint="cs"/>
          <w:sz w:val="28"/>
          <w:szCs w:val="28"/>
          <w:rtl/>
        </w:rPr>
        <w:t xml:space="preserve"> </w:t>
      </w:r>
      <w:r w:rsidR="00FC67D4" w:rsidRPr="00FC67D4">
        <w:rPr>
          <w:rFonts w:cs="B Nazanin" w:hint="cs"/>
          <w:sz w:val="28"/>
          <w:szCs w:val="28"/>
          <w:rtl/>
        </w:rPr>
        <w:t>گرامی</w:t>
      </w:r>
      <w:r w:rsidR="00EB501A">
        <w:rPr>
          <w:rFonts w:cs="B Nazanin" w:hint="cs"/>
          <w:sz w:val="28"/>
          <w:szCs w:val="28"/>
          <w:rtl/>
        </w:rPr>
        <w:t xml:space="preserve"> </w:t>
      </w:r>
      <w:r w:rsidR="00EB501A" w:rsidRPr="00EB501A">
        <w:rPr>
          <w:rFonts w:cs="B Nazanin" w:hint="cs"/>
          <w:b/>
          <w:bCs/>
          <w:sz w:val="26"/>
          <w:szCs w:val="26"/>
          <w:rtl/>
        </w:rPr>
        <w:t>(اعم از پردیس سنندج، بیجار و قروه)</w:t>
      </w:r>
      <w:r w:rsidR="00FC67D4" w:rsidRPr="00EB501A">
        <w:rPr>
          <w:rFonts w:cs="B Nazanin" w:hint="cs"/>
          <w:sz w:val="26"/>
          <w:szCs w:val="26"/>
          <w:rtl/>
        </w:rPr>
        <w:t xml:space="preserve"> </w:t>
      </w:r>
      <w:r w:rsidR="00FC67D4" w:rsidRPr="00674A93">
        <w:rPr>
          <w:rFonts w:cs="B Nazanin" w:hint="cs"/>
          <w:sz w:val="28"/>
          <w:szCs w:val="28"/>
          <w:rtl/>
        </w:rPr>
        <w:t>لازم است</w:t>
      </w:r>
      <w:r w:rsidRPr="00FC67D4">
        <w:rPr>
          <w:rFonts w:cs="B Nazanin" w:hint="cs"/>
          <w:sz w:val="28"/>
          <w:szCs w:val="28"/>
          <w:rtl/>
        </w:rPr>
        <w:t xml:space="preserve"> </w:t>
      </w:r>
      <w:r w:rsidR="00FC67D4" w:rsidRPr="00FC67D4">
        <w:rPr>
          <w:rFonts w:cs="B Nazanin" w:hint="cs"/>
          <w:sz w:val="28"/>
          <w:szCs w:val="28"/>
          <w:rtl/>
        </w:rPr>
        <w:t>پس از انجام ثبت نام اینترنتی</w:t>
      </w:r>
      <w:r w:rsidRPr="00FC67D4">
        <w:rPr>
          <w:rFonts w:cs="B Nazanin" w:hint="cs"/>
          <w:color w:val="FF0000"/>
          <w:sz w:val="28"/>
          <w:szCs w:val="28"/>
          <w:rtl/>
        </w:rPr>
        <w:t xml:space="preserve"> </w:t>
      </w:r>
      <w:r w:rsidRPr="00FC67D4">
        <w:rPr>
          <w:rFonts w:cs="B Nazanin" w:hint="cs"/>
          <w:sz w:val="28"/>
          <w:szCs w:val="28"/>
          <w:rtl/>
        </w:rPr>
        <w:t>صرفاً</w:t>
      </w:r>
      <w:r w:rsidRPr="00FC67D4">
        <w:rPr>
          <w:rFonts w:cs="B Nazanin" w:hint="cs"/>
          <w:color w:val="FF0000"/>
          <w:sz w:val="28"/>
          <w:szCs w:val="28"/>
          <w:rtl/>
        </w:rPr>
        <w:t xml:space="preserve"> </w:t>
      </w:r>
      <w:r w:rsidRPr="00FC67D4">
        <w:rPr>
          <w:rFonts w:cs="B Nazanin" w:hint="cs"/>
          <w:sz w:val="28"/>
          <w:szCs w:val="28"/>
          <w:rtl/>
        </w:rPr>
        <w:t xml:space="preserve">از طریق پست </w:t>
      </w:r>
      <w:r w:rsidRPr="00FC67D4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پیشتاز</w:t>
      </w:r>
      <w:r w:rsidRPr="00FC67D4">
        <w:rPr>
          <w:rFonts w:cs="B Nazanin" w:hint="cs"/>
          <w:sz w:val="28"/>
          <w:szCs w:val="28"/>
          <w:rtl/>
        </w:rPr>
        <w:t xml:space="preserve"> نسبت به ارسال مدارک و مستندات یاد شده در </w:t>
      </w:r>
      <w:r w:rsidRPr="00BA13AD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بند ج </w:t>
      </w:r>
      <w:r w:rsidRPr="00BA13AD">
        <w:rPr>
          <w:rFonts w:cs="B Nazanin" w:hint="cs"/>
          <w:color w:val="FF0000"/>
          <w:sz w:val="28"/>
          <w:szCs w:val="28"/>
          <w:rtl/>
        </w:rPr>
        <w:t xml:space="preserve">اطلاعیه حاضر </w:t>
      </w:r>
      <w:r w:rsidRPr="00FC67D4">
        <w:rPr>
          <w:rFonts w:cs="B Nazanin" w:hint="cs"/>
          <w:sz w:val="28"/>
          <w:szCs w:val="28"/>
          <w:rtl/>
        </w:rPr>
        <w:t>به نشانی ذیل اقدام نمایند.</w:t>
      </w:r>
    </w:p>
    <w:p w14:paraId="1A8A2866" w14:textId="4B758E8D" w:rsidR="00674A93" w:rsidRPr="00024322" w:rsidRDefault="00674A93" w:rsidP="003C1E1C">
      <w:pPr>
        <w:jc w:val="both"/>
        <w:rPr>
          <w:rFonts w:cs="B Nazanin"/>
          <w:sz w:val="28"/>
          <w:szCs w:val="28"/>
          <w:rtl/>
        </w:rPr>
      </w:pPr>
      <w:r w:rsidRPr="00024322">
        <w:rPr>
          <w:rFonts w:cs="B Nazanin" w:hint="cs"/>
          <w:b/>
          <w:bCs/>
          <w:color w:val="FF0000"/>
          <w:sz w:val="28"/>
          <w:szCs w:val="28"/>
          <w:rtl/>
        </w:rPr>
        <w:t>نشانی پستی:</w:t>
      </w:r>
      <w:r w:rsidRPr="00024322">
        <w:rPr>
          <w:rFonts w:cs="B Nazanin" w:hint="cs"/>
          <w:color w:val="FF0000"/>
          <w:sz w:val="28"/>
          <w:szCs w:val="28"/>
          <w:rtl/>
        </w:rPr>
        <w:t xml:space="preserve"> </w:t>
      </w:r>
      <w:r w:rsidRPr="00024322">
        <w:rPr>
          <w:rFonts w:cs="B Nazanin" w:hint="cs"/>
          <w:sz w:val="28"/>
          <w:szCs w:val="28"/>
          <w:rtl/>
        </w:rPr>
        <w:t xml:space="preserve">کردستان، سنندج، بلوار پاسداران دانشگاه کردستان، صندوق پستی: </w:t>
      </w:r>
      <w:r w:rsidRPr="00024322">
        <w:rPr>
          <w:rFonts w:cs="B Nazanin" w:hint="cs"/>
          <w:b/>
          <w:bCs/>
          <w:sz w:val="28"/>
          <w:szCs w:val="28"/>
          <w:rtl/>
        </w:rPr>
        <w:t>416</w:t>
      </w:r>
      <w:r w:rsidRPr="00024322">
        <w:rPr>
          <w:rFonts w:cs="B Nazanin" w:hint="cs"/>
          <w:sz w:val="28"/>
          <w:szCs w:val="28"/>
          <w:rtl/>
        </w:rPr>
        <w:t xml:space="preserve"> و کدپستی:</w:t>
      </w:r>
      <w:r w:rsidRPr="00024322">
        <w:rPr>
          <w:rFonts w:cs="B Nazanin" w:hint="cs"/>
          <w:b/>
          <w:bCs/>
          <w:sz w:val="28"/>
          <w:szCs w:val="28"/>
          <w:rtl/>
        </w:rPr>
        <w:t>15175-66177</w:t>
      </w:r>
      <w:r w:rsidRPr="00024322">
        <w:rPr>
          <w:rFonts w:cs="B Nazanin" w:hint="cs"/>
          <w:sz w:val="28"/>
          <w:szCs w:val="28"/>
          <w:rtl/>
        </w:rPr>
        <w:t xml:space="preserve">،   اداره </w:t>
      </w:r>
      <w:r>
        <w:rPr>
          <w:rFonts w:cs="B Nazanin" w:hint="cs"/>
          <w:sz w:val="28"/>
          <w:szCs w:val="28"/>
          <w:rtl/>
        </w:rPr>
        <w:t xml:space="preserve">امور </w:t>
      </w:r>
      <w:r w:rsidRPr="0002432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آموزشی</w:t>
      </w:r>
      <w:r w:rsidRPr="00024322">
        <w:rPr>
          <w:rFonts w:cs="B Nazanin" w:hint="cs"/>
          <w:sz w:val="28"/>
          <w:szCs w:val="28"/>
          <w:rtl/>
        </w:rPr>
        <w:t xml:space="preserve">، </w:t>
      </w:r>
      <w:r w:rsidRPr="008B7FCB">
        <w:rPr>
          <w:rFonts w:cs="B Nazanin" w:hint="cs"/>
          <w:b/>
          <w:bCs/>
          <w:color w:val="00B050"/>
          <w:sz w:val="28"/>
          <w:szCs w:val="28"/>
          <w:rtl/>
        </w:rPr>
        <w:t>(لطفا بر روی پاکت "</w:t>
      </w:r>
      <w:r w:rsidRPr="008B7FCB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 xml:space="preserve">مربوط به </w:t>
      </w:r>
      <w:r w:rsidR="003C1E1C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 xml:space="preserve">تکمیل ظرفیت بر اساس سوابق تحصیلی </w:t>
      </w:r>
      <w:r w:rsidR="00911E3B" w:rsidRPr="008B7FCB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="00AB0AFE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بهمن</w:t>
      </w:r>
      <w:r w:rsidR="00911E3B" w:rsidRPr="008B7FCB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="00E501BA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1401</w:t>
      </w:r>
      <w:r w:rsidR="000D7E1B" w:rsidRPr="008B7FCB">
        <w:rPr>
          <w:rFonts w:cs="Cambria" w:hint="cs"/>
          <w:b/>
          <w:bCs/>
          <w:color w:val="00B050"/>
          <w:sz w:val="28"/>
          <w:szCs w:val="28"/>
          <w:rtl/>
        </w:rPr>
        <w:t>"</w:t>
      </w:r>
      <w:r w:rsidRPr="008B7FCB">
        <w:rPr>
          <w:rFonts w:cs="B Nazanin" w:hint="cs"/>
          <w:b/>
          <w:bCs/>
          <w:color w:val="00B050"/>
          <w:sz w:val="28"/>
          <w:szCs w:val="28"/>
          <w:rtl/>
        </w:rPr>
        <w:t xml:space="preserve">، عنوان </w:t>
      </w:r>
      <w:r w:rsidRPr="008B7FCB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lastRenderedPageBreak/>
        <w:t>رشته و گرایش قبولی</w:t>
      </w:r>
      <w:r w:rsidR="00911E3B" w:rsidRPr="008B7FCB">
        <w:rPr>
          <w:rFonts w:cs="B Nazanin" w:hint="cs"/>
          <w:b/>
          <w:bCs/>
          <w:color w:val="00B050"/>
          <w:sz w:val="28"/>
          <w:szCs w:val="28"/>
          <w:rtl/>
        </w:rPr>
        <w:t xml:space="preserve"> در دانشگاه</w:t>
      </w:r>
      <w:r w:rsidRPr="008B7FCB">
        <w:rPr>
          <w:rFonts w:cs="B Nazanin" w:hint="cs"/>
          <w:b/>
          <w:bCs/>
          <w:color w:val="00B050"/>
          <w:sz w:val="28"/>
          <w:szCs w:val="28"/>
          <w:rtl/>
        </w:rPr>
        <w:t xml:space="preserve"> و </w:t>
      </w:r>
      <w:r w:rsidR="00911E3B" w:rsidRPr="008B7FCB">
        <w:rPr>
          <w:rFonts w:cs="B Nazanin" w:hint="cs"/>
          <w:b/>
          <w:bCs/>
          <w:color w:val="00B050"/>
          <w:sz w:val="28"/>
          <w:szCs w:val="28"/>
          <w:rtl/>
        </w:rPr>
        <w:t xml:space="preserve">نام و نام خانوادگی و شماره ملی و شماره همراه و </w:t>
      </w:r>
      <w:r w:rsidRPr="008B7FCB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لیست مدارک</w:t>
      </w:r>
      <w:r w:rsidRPr="008B7FCB">
        <w:rPr>
          <w:rFonts w:cs="B Nazanin" w:hint="cs"/>
          <w:b/>
          <w:bCs/>
          <w:color w:val="00B050"/>
          <w:sz w:val="28"/>
          <w:szCs w:val="28"/>
          <w:rtl/>
        </w:rPr>
        <w:t xml:space="preserve"> موجود درج شود)</w:t>
      </w:r>
    </w:p>
    <w:p w14:paraId="3673B239" w14:textId="3BBA3ACD" w:rsidR="003C1E1C" w:rsidRDefault="003C1E1C" w:rsidP="003C1E1C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تذکر1: </w:t>
      </w:r>
      <w:r w:rsidRPr="003C1E1C">
        <w:rPr>
          <w:rFonts w:cs="B Nazanin" w:hint="cs"/>
          <w:sz w:val="28"/>
          <w:szCs w:val="28"/>
          <w:rtl/>
        </w:rPr>
        <w:t>آن دسته از پذیرفته شدگان که در مهرماه در رشته دیگری پذیرفته و مشغول به تحصیل بوده اند باید در اسرع</w:t>
      </w:r>
      <w:r w:rsidRPr="003C1E1C">
        <w:rPr>
          <w:rFonts w:cs="B Nazanin" w:hint="cs"/>
          <w:sz w:val="28"/>
          <w:szCs w:val="28"/>
          <w:u w:val="single"/>
          <w:rtl/>
        </w:rPr>
        <w:t xml:space="preserve"> وقت در رشته قبلی تسویه حساب نموده تا پرونده به محل قبولی جدید منتقل گردد.</w:t>
      </w:r>
    </w:p>
    <w:p w14:paraId="77EAA73D" w14:textId="0C00278F" w:rsidR="003C1E1C" w:rsidRDefault="00674A93" w:rsidP="00B66D7B">
      <w:pPr>
        <w:jc w:val="both"/>
        <w:rPr>
          <w:rFonts w:cs="B Nazanin"/>
          <w:sz w:val="28"/>
          <w:szCs w:val="28"/>
          <w:u w:val="single"/>
          <w:rtl/>
        </w:rPr>
      </w:pPr>
      <w:r w:rsidRPr="00024322">
        <w:rPr>
          <w:rFonts w:cs="B Nazanin" w:hint="cs"/>
          <w:b/>
          <w:bCs/>
          <w:color w:val="FF0000"/>
          <w:sz w:val="28"/>
          <w:szCs w:val="28"/>
          <w:rtl/>
        </w:rPr>
        <w:t>تذکر</w:t>
      </w:r>
      <w:r w:rsidR="003C1E1C">
        <w:rPr>
          <w:rFonts w:cs="B Nazanin" w:hint="cs"/>
          <w:b/>
          <w:bCs/>
          <w:color w:val="FF0000"/>
          <w:sz w:val="28"/>
          <w:szCs w:val="28"/>
          <w:rtl/>
        </w:rPr>
        <w:t>2</w:t>
      </w:r>
      <w:r w:rsidRPr="00024322">
        <w:rPr>
          <w:rFonts w:cs="B Nazanin" w:hint="cs"/>
          <w:color w:val="FF0000"/>
          <w:sz w:val="28"/>
          <w:szCs w:val="28"/>
          <w:rtl/>
        </w:rPr>
        <w:t xml:space="preserve">: </w:t>
      </w:r>
      <w:r w:rsidRPr="003C1E1C">
        <w:rPr>
          <w:rFonts w:cs="B Nazanin" w:hint="cs"/>
          <w:sz w:val="28"/>
          <w:szCs w:val="28"/>
          <w:rtl/>
        </w:rPr>
        <w:t>عدم ثبت نام غیرحضوری و ارسال مدارک در تاریخ های مقرر به منزله انصراف قطعی از ادامه تحصیل تلقی خواهد</w:t>
      </w:r>
      <w:r w:rsidRPr="00024322">
        <w:rPr>
          <w:rFonts w:cs="B Nazanin" w:hint="cs"/>
          <w:sz w:val="28"/>
          <w:szCs w:val="28"/>
          <w:u w:val="single"/>
          <w:rtl/>
        </w:rPr>
        <w:t xml:space="preserve"> شد. به مدارکی که تاریخ ارسال پستی آن پس از </w:t>
      </w:r>
      <w:r w:rsidR="00B66D7B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18</w:t>
      </w:r>
      <w:r w:rsidRPr="00024322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917B7A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بهمن</w:t>
      </w:r>
      <w:r w:rsidRPr="00024322">
        <w:rPr>
          <w:rFonts w:cs="B Nazanin" w:hint="cs"/>
          <w:color w:val="FF0000"/>
          <w:sz w:val="28"/>
          <w:szCs w:val="28"/>
          <w:u w:val="single"/>
          <w:rtl/>
        </w:rPr>
        <w:t xml:space="preserve"> </w:t>
      </w:r>
      <w:r w:rsidRPr="00024322">
        <w:rPr>
          <w:rFonts w:cs="B Nazanin" w:hint="cs"/>
          <w:sz w:val="28"/>
          <w:szCs w:val="28"/>
          <w:u w:val="single"/>
          <w:rtl/>
        </w:rPr>
        <w:t>باشد ترتیب اثر داده نخواهد شد.</w:t>
      </w:r>
    </w:p>
    <w:p w14:paraId="29501B9D" w14:textId="5E8B36F7" w:rsidR="00677C0C" w:rsidRDefault="00677C0C" w:rsidP="008D130F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677C0C">
        <w:rPr>
          <w:rFonts w:cs="B Nazanin" w:hint="cs"/>
          <w:b/>
          <w:bCs/>
          <w:sz w:val="28"/>
          <w:szCs w:val="28"/>
          <w:u w:val="single"/>
          <w:rtl/>
        </w:rPr>
        <w:t>*موارد ضروری در هنگام ارسال پستی:</w:t>
      </w:r>
    </w:p>
    <w:p w14:paraId="1DC88919" w14:textId="70BAA0E5" w:rsidR="00677C0C" w:rsidRPr="00677C0C" w:rsidRDefault="00677C0C" w:rsidP="008D130F">
      <w:pPr>
        <w:jc w:val="both"/>
        <w:rPr>
          <w:rFonts w:cs="B Nazanin"/>
          <w:sz w:val="28"/>
          <w:szCs w:val="28"/>
          <w:u w:val="single"/>
          <w:rtl/>
        </w:rPr>
      </w:pPr>
      <w:r w:rsidRPr="00677C0C">
        <w:rPr>
          <w:rFonts w:cs="B Nazanin" w:hint="cs"/>
          <w:sz w:val="28"/>
          <w:szCs w:val="28"/>
          <w:u w:val="single"/>
          <w:rtl/>
        </w:rPr>
        <w:t>الف- بر روی پاکت پستی کدملی، شماره دانشجویی، شماره تماس و رشته قبولی در دانشگاه نوشته شود.</w:t>
      </w:r>
    </w:p>
    <w:p w14:paraId="19230D1C" w14:textId="42BB5419" w:rsidR="00677C0C" w:rsidRDefault="00677C0C" w:rsidP="008D130F">
      <w:pPr>
        <w:jc w:val="both"/>
        <w:rPr>
          <w:rFonts w:cs="B Nazanin"/>
          <w:sz w:val="28"/>
          <w:szCs w:val="28"/>
          <w:u w:val="single"/>
          <w:rtl/>
        </w:rPr>
      </w:pPr>
      <w:r w:rsidRPr="00677C0C">
        <w:rPr>
          <w:rFonts w:cs="B Nazanin" w:hint="cs"/>
          <w:sz w:val="28"/>
          <w:szCs w:val="28"/>
          <w:u w:val="single"/>
          <w:rtl/>
        </w:rPr>
        <w:t>ب- از پاکت پستی در اندازه مناسب استفاده و از تا کردن مدارک و جا دادن آنها در پاکتهای کوچکتر خودداری شود.</w:t>
      </w:r>
    </w:p>
    <w:p w14:paraId="019AF4C5" w14:textId="50DB2913" w:rsidR="007C3B3B" w:rsidRDefault="00677C0C" w:rsidP="007C3B3B">
      <w:pPr>
        <w:jc w:val="both"/>
        <w:rPr>
          <w:rFonts w:cs="B Nazanin"/>
          <w:sz w:val="28"/>
          <w:szCs w:val="28"/>
          <w:u w:val="single"/>
          <w:rtl/>
        </w:rPr>
      </w:pPr>
      <w:r w:rsidRPr="003C1E1C">
        <w:rPr>
          <w:rFonts w:cs="B Nazanin" w:hint="cs"/>
          <w:sz w:val="28"/>
          <w:szCs w:val="28"/>
          <w:rtl/>
        </w:rPr>
        <w:t>پ- از ارسال اصل شناسنامه، کارت ملی</w:t>
      </w:r>
      <w:r w:rsidR="00EE77BA" w:rsidRPr="003C1E1C">
        <w:rPr>
          <w:rFonts w:cs="B Nazanin" w:hint="cs"/>
          <w:sz w:val="28"/>
          <w:szCs w:val="28"/>
          <w:rtl/>
        </w:rPr>
        <w:t>، کارت پایان خدمت ومعافیت خودداری شود. دانشگاه هیچگونه مسوولیتی در قبال</w:t>
      </w:r>
      <w:r w:rsidR="00EE77BA">
        <w:rPr>
          <w:rFonts w:cs="B Nazanin" w:hint="cs"/>
          <w:sz w:val="28"/>
          <w:szCs w:val="28"/>
          <w:u w:val="single"/>
          <w:rtl/>
        </w:rPr>
        <w:t xml:space="preserve"> چنین مدارکی ندارد.</w:t>
      </w:r>
    </w:p>
    <w:p w14:paraId="3C68C32A" w14:textId="77777777" w:rsidR="00C30DAF" w:rsidRPr="00677C0C" w:rsidRDefault="00C30DAF" w:rsidP="007C3B3B">
      <w:pPr>
        <w:jc w:val="both"/>
        <w:rPr>
          <w:rFonts w:cs="B Nazanin"/>
          <w:sz w:val="28"/>
          <w:szCs w:val="28"/>
          <w:u w:val="single"/>
          <w:rtl/>
        </w:rPr>
      </w:pPr>
    </w:p>
    <w:p w14:paraId="3A79074C" w14:textId="55892F78" w:rsidR="001E4EE8" w:rsidRDefault="001E4EE8" w:rsidP="00B85E41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color w:val="FF0000"/>
          <w:sz w:val="28"/>
          <w:szCs w:val="28"/>
          <w:rtl/>
        </w:rPr>
        <w:t>3. مرحله نظام وظیفه</w:t>
      </w:r>
      <w:r w:rsidR="00674A93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  <w:r w:rsidR="00BA13AD">
        <w:rPr>
          <w:rFonts w:cs="B Nazanin" w:hint="cs"/>
          <w:sz w:val="28"/>
          <w:szCs w:val="28"/>
          <w:rtl/>
        </w:rPr>
        <w:t xml:space="preserve"> </w:t>
      </w:r>
      <w:r w:rsidR="00D90B78">
        <w:rPr>
          <w:rFonts w:cs="B Nazanin" w:hint="cs"/>
          <w:sz w:val="28"/>
          <w:szCs w:val="28"/>
          <w:rtl/>
        </w:rPr>
        <w:t>(مختص دانشجویان پسر</w:t>
      </w:r>
      <w:r w:rsidR="00001858">
        <w:rPr>
          <w:rFonts w:cs="B Nazanin" w:hint="cs"/>
          <w:sz w:val="28"/>
          <w:szCs w:val="28"/>
          <w:rtl/>
        </w:rPr>
        <w:t>مشمول</w:t>
      </w:r>
      <w:r w:rsidR="00D90B78">
        <w:rPr>
          <w:rFonts w:cs="B Nazanin" w:hint="cs"/>
          <w:sz w:val="28"/>
          <w:szCs w:val="28"/>
          <w:rtl/>
        </w:rPr>
        <w:t>)</w:t>
      </w:r>
    </w:p>
    <w:p w14:paraId="7B600FFD" w14:textId="77777777" w:rsidR="00D90B78" w:rsidRPr="002707BB" w:rsidRDefault="00D90B78" w:rsidP="00D90B78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707BB">
        <w:rPr>
          <w:rFonts w:cs="B Nazanin" w:hint="cs"/>
          <w:b/>
          <w:bCs/>
          <w:sz w:val="32"/>
          <w:szCs w:val="32"/>
          <w:rtl/>
        </w:rPr>
        <w:t>الف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2707BB">
        <w:rPr>
          <w:rFonts w:cs="B Nazanin" w:hint="cs"/>
          <w:b/>
          <w:bCs/>
          <w:sz w:val="32"/>
          <w:szCs w:val="32"/>
          <w:rtl/>
        </w:rPr>
        <w:t>: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2707BB">
        <w:rPr>
          <w:rFonts w:cs="B Nazanin" w:hint="cs"/>
          <w:b/>
          <w:bCs/>
          <w:sz w:val="28"/>
          <w:szCs w:val="28"/>
          <w:rtl/>
        </w:rPr>
        <w:t xml:space="preserve">مراجعه </w:t>
      </w:r>
      <w:r>
        <w:rPr>
          <w:rFonts w:cs="B Nazanin" w:hint="cs"/>
          <w:b/>
          <w:bCs/>
          <w:sz w:val="28"/>
          <w:szCs w:val="28"/>
          <w:rtl/>
        </w:rPr>
        <w:t>دانشجو به سیستم گلستان دانشگاه کردستان قسمت پایین صفحه گزارش 5163 ودریافت درخواست معافیت تحصیلی در رشته قبولی دانشگاه همراه کپی دیپلم یا کپی پیش دانشگاهی به پلیس +10 یا سامانه خدمات الکترونیک  انتظامی اقدام به درخواست معا فیت تحصیلی نمایید و جواب دریافتی معافیت 5ساله در رشته قبولی دانشگاه کردستان همراه مدارک یا جداگانه به دانشگاه پست نمایید</w:t>
      </w:r>
    </w:p>
    <w:p w14:paraId="2F525519" w14:textId="77777777" w:rsidR="00D90B78" w:rsidRPr="002707BB" w:rsidRDefault="00D90B78" w:rsidP="00D90B78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707BB">
        <w:rPr>
          <w:rFonts w:cs="B Nazanin" w:hint="cs"/>
          <w:b/>
          <w:bCs/>
          <w:sz w:val="32"/>
          <w:szCs w:val="32"/>
          <w:rtl/>
        </w:rPr>
        <w:t>ب :</w:t>
      </w:r>
      <w:r>
        <w:rPr>
          <w:rFonts w:cs="B Nazanin" w:hint="cs"/>
          <w:sz w:val="28"/>
          <w:szCs w:val="28"/>
          <w:rtl/>
        </w:rPr>
        <w:t xml:space="preserve"> </w:t>
      </w:r>
      <w:r w:rsidRPr="002707BB">
        <w:rPr>
          <w:rFonts w:cs="B Nazanin" w:hint="cs"/>
          <w:b/>
          <w:bCs/>
          <w:sz w:val="28"/>
          <w:szCs w:val="28"/>
          <w:rtl/>
        </w:rPr>
        <w:t xml:space="preserve">مراجعه به </w:t>
      </w:r>
      <w:r>
        <w:rPr>
          <w:rFonts w:cs="B Nazanin" w:hint="cs"/>
          <w:b/>
          <w:bCs/>
          <w:sz w:val="28"/>
          <w:szCs w:val="28"/>
          <w:rtl/>
        </w:rPr>
        <w:t xml:space="preserve">سامانه خدمات الکترونیک انتظامی( </w:t>
      </w:r>
      <w:r w:rsidRPr="0085391F">
        <w:rPr>
          <w:rFonts w:asciiTheme="majorBidi" w:hAnsiTheme="majorBidi" w:cstheme="majorBidi"/>
          <w:b/>
          <w:bCs/>
          <w:color w:val="FF0000"/>
          <w:sz w:val="28"/>
          <w:szCs w:val="28"/>
        </w:rPr>
        <w:t>services.epolice.ir</w:t>
      </w:r>
      <w:r>
        <w:rPr>
          <w:rFonts w:cs="B Nazanin" w:hint="cs"/>
          <w:b/>
          <w:bCs/>
          <w:sz w:val="28"/>
          <w:szCs w:val="28"/>
          <w:rtl/>
        </w:rPr>
        <w:t xml:space="preserve">) </w:t>
      </w:r>
      <w:r w:rsidRPr="002707BB">
        <w:rPr>
          <w:rFonts w:cs="B Nazanin" w:hint="cs"/>
          <w:b/>
          <w:bCs/>
          <w:sz w:val="28"/>
          <w:szCs w:val="28"/>
          <w:rtl/>
        </w:rPr>
        <w:t>و اقدام به درخواست معافیت تحصیلی نمای</w:t>
      </w:r>
      <w:r>
        <w:rPr>
          <w:rFonts w:cs="B Nazanin" w:hint="cs"/>
          <w:b/>
          <w:bCs/>
          <w:sz w:val="28"/>
          <w:szCs w:val="28"/>
          <w:rtl/>
        </w:rPr>
        <w:t>ی</w:t>
      </w:r>
      <w:r w:rsidRPr="002707BB">
        <w:rPr>
          <w:rFonts w:cs="B Nazanin" w:hint="cs"/>
          <w:b/>
          <w:bCs/>
          <w:sz w:val="28"/>
          <w:szCs w:val="28"/>
          <w:rtl/>
        </w:rPr>
        <w:t>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14:paraId="35E476B0" w14:textId="3D4FA8A1" w:rsidR="00001858" w:rsidRDefault="00B7274C" w:rsidP="00353B07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تذکر مهم</w:t>
      </w:r>
      <w:r w:rsidR="002707B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01858">
        <w:rPr>
          <w:rFonts w:cs="B Nazanin" w:hint="cs"/>
          <w:b/>
          <w:bCs/>
          <w:sz w:val="28"/>
          <w:szCs w:val="28"/>
          <w:rtl/>
        </w:rPr>
        <w:t>:</w:t>
      </w:r>
    </w:p>
    <w:p w14:paraId="0EC8FC88" w14:textId="1374020A" w:rsidR="00001858" w:rsidRDefault="00001858" w:rsidP="005F444B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ب-</w:t>
      </w:r>
      <w:r w:rsidR="00353B07">
        <w:rPr>
          <w:rFonts w:cs="B Nazanin" w:hint="cs"/>
          <w:b/>
          <w:bCs/>
          <w:sz w:val="28"/>
          <w:szCs w:val="28"/>
          <w:rtl/>
        </w:rPr>
        <w:t>ا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3A42A4" w:rsidRPr="002707BB">
        <w:rPr>
          <w:rFonts w:cs="B Nazanin" w:hint="cs"/>
          <w:b/>
          <w:bCs/>
          <w:sz w:val="28"/>
          <w:szCs w:val="28"/>
          <w:rtl/>
        </w:rPr>
        <w:t>:</w:t>
      </w:r>
      <w:r w:rsidR="002707B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7274C">
        <w:rPr>
          <w:rFonts w:cs="B Nazanin" w:hint="cs"/>
          <w:b/>
          <w:bCs/>
          <w:sz w:val="28"/>
          <w:szCs w:val="28"/>
          <w:rtl/>
        </w:rPr>
        <w:t>دانشجویان محترم پس از ثبت درخواست معافیت</w:t>
      </w:r>
      <w:r w:rsidR="00353B07">
        <w:rPr>
          <w:rFonts w:cs="B Nazanin" w:hint="cs"/>
          <w:b/>
          <w:bCs/>
          <w:sz w:val="28"/>
          <w:szCs w:val="28"/>
          <w:rtl/>
        </w:rPr>
        <w:t xml:space="preserve"> تحصیلی در مرحله (ب)و</w:t>
      </w:r>
      <w:r w:rsidR="003A42A4" w:rsidRPr="002707BB">
        <w:rPr>
          <w:rFonts w:cs="B Nazanin" w:hint="cs"/>
          <w:b/>
          <w:bCs/>
          <w:sz w:val="28"/>
          <w:szCs w:val="28"/>
          <w:rtl/>
        </w:rPr>
        <w:t>دریافت معافیت تحصیلی</w:t>
      </w:r>
      <w:r w:rsidR="00353B07">
        <w:rPr>
          <w:rFonts w:cs="B Nazanin" w:hint="cs"/>
          <w:b/>
          <w:bCs/>
          <w:sz w:val="28"/>
          <w:szCs w:val="28"/>
          <w:rtl/>
        </w:rPr>
        <w:t xml:space="preserve"> موقت </w:t>
      </w:r>
      <w:r w:rsidR="003A42A4" w:rsidRPr="002707BB">
        <w:rPr>
          <w:rFonts w:cs="B Nazanin" w:hint="cs"/>
          <w:b/>
          <w:bCs/>
          <w:sz w:val="28"/>
          <w:szCs w:val="28"/>
          <w:rtl/>
        </w:rPr>
        <w:t xml:space="preserve"> کارشاسی به مدت 5</w:t>
      </w:r>
      <w:r w:rsidR="008B7FC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A42A4" w:rsidRPr="002707BB">
        <w:rPr>
          <w:rFonts w:cs="B Nazanin" w:hint="cs"/>
          <w:b/>
          <w:bCs/>
          <w:sz w:val="28"/>
          <w:szCs w:val="28"/>
          <w:rtl/>
        </w:rPr>
        <w:t xml:space="preserve">ساله از </w:t>
      </w:r>
      <w:r w:rsidR="003A42A4" w:rsidRPr="008B7FCB">
        <w:rPr>
          <w:rFonts w:cs="B Nazanin" w:hint="cs"/>
          <w:b/>
          <w:bCs/>
          <w:color w:val="FF0000"/>
          <w:sz w:val="28"/>
          <w:szCs w:val="28"/>
          <w:rtl/>
        </w:rPr>
        <w:t>01/</w:t>
      </w:r>
      <w:r w:rsidR="005F444B">
        <w:rPr>
          <w:rFonts w:cs="B Nazanin" w:hint="cs"/>
          <w:b/>
          <w:bCs/>
          <w:color w:val="FF0000"/>
          <w:sz w:val="28"/>
          <w:szCs w:val="28"/>
          <w:rtl/>
        </w:rPr>
        <w:t>11</w:t>
      </w:r>
      <w:r w:rsidR="003A42A4" w:rsidRPr="008B7FCB">
        <w:rPr>
          <w:rFonts w:cs="B Nazanin" w:hint="cs"/>
          <w:b/>
          <w:bCs/>
          <w:color w:val="FF0000"/>
          <w:sz w:val="28"/>
          <w:szCs w:val="28"/>
          <w:rtl/>
        </w:rPr>
        <w:t>/</w:t>
      </w:r>
      <w:r w:rsidR="00E501BA">
        <w:rPr>
          <w:rFonts w:cs="B Nazanin" w:hint="cs"/>
          <w:b/>
          <w:bCs/>
          <w:color w:val="FF0000"/>
          <w:sz w:val="28"/>
          <w:szCs w:val="28"/>
          <w:rtl/>
        </w:rPr>
        <w:t>1401</w:t>
      </w:r>
      <w:r w:rsidR="008B7FCB" w:rsidRPr="008B7FCB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3A42A4" w:rsidRPr="008B7FCB">
        <w:rPr>
          <w:rFonts w:cs="B Nazanin" w:hint="cs"/>
          <w:b/>
          <w:bCs/>
          <w:color w:val="FF0000"/>
          <w:sz w:val="28"/>
          <w:szCs w:val="28"/>
          <w:rtl/>
        </w:rPr>
        <w:t>تا</w:t>
      </w:r>
      <w:r w:rsidR="008B7FCB" w:rsidRPr="008B7FCB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5F444B">
        <w:rPr>
          <w:rFonts w:cs="B Nazanin" w:hint="cs"/>
          <w:b/>
          <w:bCs/>
          <w:color w:val="FF0000"/>
          <w:sz w:val="28"/>
          <w:szCs w:val="28"/>
          <w:rtl/>
        </w:rPr>
        <w:t>30</w:t>
      </w:r>
      <w:r w:rsidR="003A42A4" w:rsidRPr="008B7FCB">
        <w:rPr>
          <w:rFonts w:cs="B Nazanin" w:hint="cs"/>
          <w:b/>
          <w:bCs/>
          <w:color w:val="FF0000"/>
          <w:sz w:val="28"/>
          <w:szCs w:val="28"/>
          <w:rtl/>
        </w:rPr>
        <w:t>/</w:t>
      </w:r>
      <w:r w:rsidR="005F444B">
        <w:rPr>
          <w:rFonts w:cs="B Nazanin" w:hint="cs"/>
          <w:b/>
          <w:bCs/>
          <w:color w:val="FF0000"/>
          <w:sz w:val="28"/>
          <w:szCs w:val="28"/>
          <w:rtl/>
        </w:rPr>
        <w:t>11</w:t>
      </w:r>
      <w:r w:rsidR="003A42A4" w:rsidRPr="008B7FCB">
        <w:rPr>
          <w:rFonts w:cs="B Nazanin" w:hint="cs"/>
          <w:b/>
          <w:bCs/>
          <w:color w:val="FF0000"/>
          <w:sz w:val="28"/>
          <w:szCs w:val="28"/>
          <w:rtl/>
        </w:rPr>
        <w:t>/140</w:t>
      </w:r>
      <w:r w:rsidR="00E501BA">
        <w:rPr>
          <w:rFonts w:cs="B Nazanin" w:hint="cs"/>
          <w:b/>
          <w:bCs/>
          <w:color w:val="FF0000"/>
          <w:sz w:val="28"/>
          <w:szCs w:val="28"/>
          <w:rtl/>
        </w:rPr>
        <w:t>6</w:t>
      </w:r>
      <w:r w:rsidR="003A42A4" w:rsidRPr="008B7FCB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FB1ECB" w:rsidRPr="002707BB">
        <w:rPr>
          <w:rFonts w:cs="B Nazanin" w:hint="cs"/>
          <w:b/>
          <w:bCs/>
          <w:sz w:val="28"/>
          <w:szCs w:val="28"/>
          <w:rtl/>
        </w:rPr>
        <w:t xml:space="preserve">و پست آن در یک پاکت جدا از مدارک ثبت نامی به نشانی پستی دانشگاه کردستان صندوق پستی 416 وکدپستی 15175 -66177 که روی پاکت حتما  مربوط به معافیت تحصیلی  سال </w:t>
      </w:r>
      <w:r w:rsidR="00E501BA">
        <w:rPr>
          <w:rFonts w:cs="B Nazanin" w:hint="cs"/>
          <w:b/>
          <w:bCs/>
          <w:sz w:val="28"/>
          <w:szCs w:val="28"/>
          <w:rtl/>
        </w:rPr>
        <w:t>1401</w:t>
      </w:r>
      <w:r w:rsidR="002707B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B1ECB" w:rsidRPr="002707BB">
        <w:rPr>
          <w:rFonts w:cs="B Nazanin" w:hint="cs"/>
          <w:b/>
          <w:bCs/>
          <w:sz w:val="28"/>
          <w:szCs w:val="28"/>
          <w:rtl/>
        </w:rPr>
        <w:t>و نام و نام خانوادگی و</w:t>
      </w:r>
      <w:r w:rsidR="00DC4AE2" w:rsidRPr="002707BB">
        <w:rPr>
          <w:rFonts w:cs="B Nazanin" w:hint="cs"/>
          <w:b/>
          <w:bCs/>
          <w:sz w:val="28"/>
          <w:szCs w:val="28"/>
          <w:rtl/>
        </w:rPr>
        <w:t xml:space="preserve"> رشته قبولی در دانشگاه و</w:t>
      </w:r>
      <w:r w:rsidR="00FB1ECB" w:rsidRPr="002707BB">
        <w:rPr>
          <w:rFonts w:cs="B Nazanin" w:hint="cs"/>
          <w:b/>
          <w:bCs/>
          <w:sz w:val="28"/>
          <w:szCs w:val="28"/>
          <w:rtl/>
        </w:rPr>
        <w:t xml:space="preserve"> کد ملی  و شماره همراه قید گردد.</w:t>
      </w:r>
      <w:r w:rsidR="00353B07">
        <w:rPr>
          <w:rFonts w:cs="B Nazanin" w:hint="cs"/>
          <w:b/>
          <w:bCs/>
          <w:sz w:val="28"/>
          <w:szCs w:val="28"/>
          <w:rtl/>
        </w:rPr>
        <w:t xml:space="preserve">تذکر مهم </w:t>
      </w:r>
    </w:p>
    <w:p w14:paraId="43013476" w14:textId="41E3956A" w:rsidR="00704F16" w:rsidRPr="002707BB" w:rsidRDefault="00001858" w:rsidP="00353B07">
      <w:pPr>
        <w:spacing w:after="0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ب-</w:t>
      </w:r>
      <w:r w:rsidR="00353B07">
        <w:rPr>
          <w:rFonts w:cs="B Nazanin" w:hint="cs"/>
          <w:b/>
          <w:bCs/>
          <w:sz w:val="28"/>
          <w:szCs w:val="28"/>
          <w:rtl/>
        </w:rPr>
        <w:t>2-معافیت تحصیلی دانش آموزی برای دانشگاه قابل قبول نیست لطفا از پست کردن آن خوداری نمایید.</w:t>
      </w:r>
    </w:p>
    <w:p w14:paraId="132795FF" w14:textId="230030CB" w:rsidR="002707BB" w:rsidRDefault="00001858" w:rsidP="00B90AD3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ب-3</w:t>
      </w:r>
      <w:r w:rsidR="002707B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F3AF2" w:rsidRPr="002707BB">
        <w:rPr>
          <w:rFonts w:cs="B Nazanin" w:hint="cs"/>
          <w:b/>
          <w:bCs/>
          <w:sz w:val="28"/>
          <w:szCs w:val="28"/>
          <w:rtl/>
        </w:rPr>
        <w:t>:</w:t>
      </w:r>
      <w:r w:rsidR="002707B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F3AF2" w:rsidRPr="002240C6">
        <w:rPr>
          <w:rFonts w:cs="B Nazanin" w:hint="cs"/>
          <w:b/>
          <w:bCs/>
          <w:color w:val="FF0000"/>
          <w:sz w:val="28"/>
          <w:szCs w:val="28"/>
          <w:rtl/>
        </w:rPr>
        <w:t xml:space="preserve">توجه </w:t>
      </w:r>
      <w:r w:rsidR="009F3AF2" w:rsidRPr="002707BB">
        <w:rPr>
          <w:rFonts w:cs="B Nazanin" w:hint="cs"/>
          <w:b/>
          <w:bCs/>
          <w:sz w:val="28"/>
          <w:szCs w:val="28"/>
          <w:rtl/>
        </w:rPr>
        <w:t>کسانی</w:t>
      </w:r>
      <w:r w:rsidR="002240C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F3AF2" w:rsidRPr="002707BB">
        <w:rPr>
          <w:rFonts w:cs="B Nazanin" w:hint="cs"/>
          <w:b/>
          <w:bCs/>
          <w:sz w:val="28"/>
          <w:szCs w:val="28"/>
          <w:rtl/>
        </w:rPr>
        <w:t>که دارای کارت پایان خدمت و یا معافیت</w:t>
      </w:r>
      <w:r w:rsidR="00B90AD3">
        <w:rPr>
          <w:rFonts w:cs="B Nazanin" w:hint="cs"/>
          <w:b/>
          <w:bCs/>
          <w:sz w:val="28"/>
          <w:szCs w:val="28"/>
          <w:rtl/>
        </w:rPr>
        <w:t xml:space="preserve"> دائم</w:t>
      </w:r>
      <w:r w:rsidR="009F3AF2" w:rsidRPr="002707BB">
        <w:rPr>
          <w:rFonts w:cs="B Nazanin" w:hint="cs"/>
          <w:b/>
          <w:bCs/>
          <w:sz w:val="28"/>
          <w:szCs w:val="28"/>
          <w:rtl/>
        </w:rPr>
        <w:t xml:space="preserve"> و غیره...هستند با قید رشته قبولی در دانشگاه روی کپی کارت به ادرس فوق حتما پست نما</w:t>
      </w:r>
      <w:r w:rsidR="00C30DAF">
        <w:rPr>
          <w:rFonts w:cs="B Nazanin" w:hint="cs"/>
          <w:b/>
          <w:bCs/>
          <w:sz w:val="28"/>
          <w:szCs w:val="28"/>
          <w:rtl/>
        </w:rPr>
        <w:t>ی</w:t>
      </w:r>
      <w:r w:rsidR="009F3AF2" w:rsidRPr="002707BB">
        <w:rPr>
          <w:rFonts w:cs="B Nazanin" w:hint="cs"/>
          <w:b/>
          <w:bCs/>
          <w:sz w:val="28"/>
          <w:szCs w:val="28"/>
          <w:rtl/>
        </w:rPr>
        <w:t>ید</w:t>
      </w:r>
      <w:r w:rsidR="00570AE8">
        <w:rPr>
          <w:rFonts w:cs="B Nazanin" w:hint="cs"/>
          <w:b/>
          <w:bCs/>
          <w:sz w:val="28"/>
          <w:szCs w:val="28"/>
          <w:rtl/>
        </w:rPr>
        <w:t>.</w:t>
      </w:r>
    </w:p>
    <w:p w14:paraId="647B9EF8" w14:textId="1568ED27" w:rsidR="00806AD5" w:rsidRPr="002707BB" w:rsidRDefault="00BC497D" w:rsidP="00BC497D">
      <w:pPr>
        <w:jc w:val="both"/>
        <w:rPr>
          <w:rFonts w:cs="B Nazanin"/>
          <w:b/>
          <w:bCs/>
          <w:color w:val="00B050"/>
          <w:sz w:val="28"/>
          <w:szCs w:val="28"/>
          <w:u w:val="single"/>
          <w:rtl/>
        </w:rPr>
      </w:pPr>
      <w:r w:rsidRPr="002707BB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ب)</w:t>
      </w:r>
      <w:r w:rsidR="00C30DAF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="00806AD5" w:rsidRPr="002707BB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تذکرات مهم:</w:t>
      </w:r>
    </w:p>
    <w:p w14:paraId="45E54176" w14:textId="5559D5FE" w:rsidR="00600352" w:rsidRPr="00024322" w:rsidRDefault="00806AD5" w:rsidP="00806AD5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 w:rsidRPr="00024322">
        <w:rPr>
          <w:rFonts w:cs="B Nazanin" w:hint="cs"/>
          <w:sz w:val="28"/>
          <w:szCs w:val="28"/>
          <w:rtl/>
        </w:rPr>
        <w:t>در هر مرحله از ثبت نام و</w:t>
      </w:r>
      <w:r w:rsidR="00600352" w:rsidRPr="00024322">
        <w:rPr>
          <w:rFonts w:cs="B Nazanin" w:hint="cs"/>
          <w:sz w:val="28"/>
          <w:szCs w:val="28"/>
          <w:rtl/>
        </w:rPr>
        <w:t xml:space="preserve"> </w:t>
      </w:r>
      <w:r w:rsidRPr="00024322">
        <w:rPr>
          <w:rFonts w:cs="B Nazanin" w:hint="cs"/>
          <w:sz w:val="28"/>
          <w:szCs w:val="28"/>
          <w:rtl/>
        </w:rPr>
        <w:t>هنگام تحصیل چنانچه مشخص گردد داوطلبی حقایق را کتمان نموده و</w:t>
      </w:r>
      <w:r w:rsidR="00600352" w:rsidRPr="00024322">
        <w:rPr>
          <w:rFonts w:cs="B Nazanin" w:hint="cs"/>
          <w:sz w:val="28"/>
          <w:szCs w:val="28"/>
          <w:rtl/>
        </w:rPr>
        <w:t xml:space="preserve"> </w:t>
      </w:r>
      <w:r w:rsidRPr="00024322">
        <w:rPr>
          <w:rFonts w:cs="B Nazanin" w:hint="cs"/>
          <w:sz w:val="28"/>
          <w:szCs w:val="28"/>
          <w:rtl/>
        </w:rPr>
        <w:t>یا اطلاعات غلطی ارائه و واجد شرایط ن</w:t>
      </w:r>
      <w:r w:rsidR="00600352" w:rsidRPr="00024322">
        <w:rPr>
          <w:rFonts w:cs="B Nazanin" w:hint="cs"/>
          <w:sz w:val="28"/>
          <w:szCs w:val="28"/>
          <w:rtl/>
        </w:rPr>
        <w:t>یست،</w:t>
      </w:r>
      <w:r w:rsidRPr="00024322">
        <w:rPr>
          <w:rFonts w:cs="B Nazanin" w:hint="cs"/>
          <w:sz w:val="28"/>
          <w:szCs w:val="28"/>
          <w:rtl/>
        </w:rPr>
        <w:t xml:space="preserve"> قبولی وی کان لم یکن تلقی شده و</w:t>
      </w:r>
      <w:r w:rsidR="00600352" w:rsidRPr="00024322">
        <w:rPr>
          <w:rFonts w:cs="B Nazanin" w:hint="cs"/>
          <w:sz w:val="28"/>
          <w:szCs w:val="28"/>
          <w:rtl/>
        </w:rPr>
        <w:t xml:space="preserve"> </w:t>
      </w:r>
      <w:r w:rsidRPr="00024322">
        <w:rPr>
          <w:rFonts w:cs="B Nazanin" w:hint="cs"/>
          <w:sz w:val="28"/>
          <w:szCs w:val="28"/>
          <w:rtl/>
        </w:rPr>
        <w:t>طبق مقررات با وی رفتار خواهد شد.</w:t>
      </w:r>
    </w:p>
    <w:p w14:paraId="093F15E5" w14:textId="0346CA50" w:rsidR="00806AD5" w:rsidRPr="00024322" w:rsidRDefault="00806AD5" w:rsidP="00806AD5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  <w:rtl/>
        </w:rPr>
      </w:pPr>
      <w:r w:rsidRPr="00024322">
        <w:rPr>
          <w:rFonts w:cs="B Nazanin" w:hint="cs"/>
          <w:sz w:val="28"/>
          <w:szCs w:val="28"/>
          <w:rtl/>
        </w:rPr>
        <w:t>دانشجویان گرامی قبل از پست کردن مدارک تحصیلی خود در زمان ثبت نام</w:t>
      </w:r>
      <w:r w:rsidR="00600352" w:rsidRPr="00024322">
        <w:rPr>
          <w:rFonts w:cs="B Nazanin" w:hint="cs"/>
          <w:sz w:val="28"/>
          <w:szCs w:val="28"/>
          <w:rtl/>
        </w:rPr>
        <w:t>،</w:t>
      </w:r>
      <w:r w:rsidRPr="00024322">
        <w:rPr>
          <w:rFonts w:cs="B Nazanin" w:hint="cs"/>
          <w:sz w:val="28"/>
          <w:szCs w:val="28"/>
          <w:rtl/>
        </w:rPr>
        <w:t xml:space="preserve"> به تعداد مورد نیاز خود کپی برابر اصل از مدارک تحصیلی خود تهیه و</w:t>
      </w:r>
      <w:r w:rsidR="00600352" w:rsidRPr="00024322">
        <w:rPr>
          <w:rFonts w:cs="B Nazanin" w:hint="cs"/>
          <w:sz w:val="28"/>
          <w:szCs w:val="28"/>
          <w:rtl/>
        </w:rPr>
        <w:t xml:space="preserve"> </w:t>
      </w:r>
      <w:r w:rsidRPr="00024322">
        <w:rPr>
          <w:rFonts w:cs="B Nazanin" w:hint="cs"/>
          <w:sz w:val="28"/>
          <w:szCs w:val="28"/>
          <w:rtl/>
        </w:rPr>
        <w:t>در نزد خود نگهداری نمایند زیرا پس از ثبت نام از تحویل مدارک ممانعت به عم</w:t>
      </w:r>
      <w:r w:rsidR="00600352" w:rsidRPr="00024322">
        <w:rPr>
          <w:rFonts w:cs="B Nazanin" w:hint="cs"/>
          <w:sz w:val="28"/>
          <w:szCs w:val="28"/>
          <w:rtl/>
        </w:rPr>
        <w:t>ل</w:t>
      </w:r>
      <w:r w:rsidRPr="00024322">
        <w:rPr>
          <w:rFonts w:cs="B Nazanin" w:hint="cs"/>
          <w:sz w:val="28"/>
          <w:szCs w:val="28"/>
          <w:rtl/>
        </w:rPr>
        <w:t xml:space="preserve"> خواهد آمد.</w:t>
      </w:r>
    </w:p>
    <w:p w14:paraId="7544DA5D" w14:textId="731B9DDA" w:rsidR="00544B40" w:rsidRDefault="00544B40" w:rsidP="000F1DD7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تاریخ آغاز کلاسها </w:t>
      </w:r>
      <w:r w:rsidR="000D7E1B">
        <w:rPr>
          <w:rFonts w:cs="B Nazanin" w:hint="cs"/>
          <w:b/>
          <w:bCs/>
          <w:sz w:val="28"/>
          <w:szCs w:val="28"/>
          <w:rtl/>
        </w:rPr>
        <w:t>از روز</w:t>
      </w:r>
      <w:r w:rsidR="00B85E4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D0BF0">
        <w:rPr>
          <w:rFonts w:cs="B Nazanin" w:hint="cs"/>
          <w:b/>
          <w:bCs/>
          <w:sz w:val="28"/>
          <w:szCs w:val="28"/>
          <w:rtl/>
        </w:rPr>
        <w:t>یک</w:t>
      </w:r>
      <w:r w:rsidR="00B85E41">
        <w:rPr>
          <w:rFonts w:cs="B Nazanin" w:hint="cs"/>
          <w:b/>
          <w:bCs/>
          <w:sz w:val="28"/>
          <w:szCs w:val="28"/>
          <w:rtl/>
        </w:rPr>
        <w:t>شنبه</w:t>
      </w:r>
      <w:r w:rsidR="000D7E1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F1DD7">
        <w:rPr>
          <w:rFonts w:cs="B Nazanin" w:hint="cs"/>
          <w:b/>
          <w:bCs/>
          <w:sz w:val="28"/>
          <w:szCs w:val="28"/>
          <w:rtl/>
        </w:rPr>
        <w:t>23</w:t>
      </w:r>
      <w:r w:rsidR="000D7E1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D0BF0">
        <w:rPr>
          <w:rFonts w:cs="B Nazanin" w:hint="cs"/>
          <w:b/>
          <w:bCs/>
          <w:sz w:val="28"/>
          <w:szCs w:val="28"/>
          <w:rtl/>
        </w:rPr>
        <w:t>بهمن</w:t>
      </w:r>
      <w:r w:rsidR="000D7E1B">
        <w:rPr>
          <w:rFonts w:cs="B Nazanin" w:hint="cs"/>
          <w:b/>
          <w:bCs/>
          <w:sz w:val="28"/>
          <w:szCs w:val="28"/>
          <w:rtl/>
        </w:rPr>
        <w:t xml:space="preserve"> خواهد بود.</w:t>
      </w:r>
    </w:p>
    <w:p w14:paraId="7ABA9C3E" w14:textId="11BAD93C" w:rsidR="000D7E1B" w:rsidRPr="00F5528A" w:rsidRDefault="00B85E41" w:rsidP="00E501BA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تمامی کلاسه</w:t>
      </w:r>
      <w:r w:rsidR="008D242B">
        <w:rPr>
          <w:rFonts w:cs="B Nazanin" w:hint="cs"/>
          <w:b/>
          <w:bCs/>
          <w:sz w:val="28"/>
          <w:szCs w:val="28"/>
          <w:rtl/>
        </w:rPr>
        <w:t>ا</w:t>
      </w:r>
      <w:r>
        <w:rPr>
          <w:rFonts w:cs="B Nazanin" w:hint="cs"/>
          <w:b/>
          <w:bCs/>
          <w:sz w:val="28"/>
          <w:szCs w:val="28"/>
          <w:rtl/>
        </w:rPr>
        <w:t xml:space="preserve"> به صورت </w:t>
      </w:r>
      <w:r w:rsidR="00E501BA">
        <w:rPr>
          <w:rFonts w:cs="B Nazanin" w:hint="cs"/>
          <w:b/>
          <w:bCs/>
          <w:sz w:val="28"/>
          <w:szCs w:val="28"/>
          <w:rtl/>
        </w:rPr>
        <w:t xml:space="preserve">کاملا حضوری </w:t>
      </w:r>
      <w:r>
        <w:rPr>
          <w:rFonts w:cs="B Nazanin" w:hint="cs"/>
          <w:b/>
          <w:bCs/>
          <w:sz w:val="28"/>
          <w:szCs w:val="28"/>
          <w:rtl/>
        </w:rPr>
        <w:t xml:space="preserve">برگزار خواهد شد و </w:t>
      </w:r>
      <w:r w:rsidR="000D7E1B">
        <w:rPr>
          <w:rFonts w:cs="B Nazanin" w:hint="cs"/>
          <w:b/>
          <w:bCs/>
          <w:sz w:val="28"/>
          <w:szCs w:val="28"/>
          <w:rtl/>
        </w:rPr>
        <w:t>نحوه دریافت برنامه هفتگی و حضور در کلاسها و همچنین هرگونه تغییر احتمالی در برنامه ها در اطلاعیه های بعدی به اطلاع دانشجویان گرامی خواهد رسید.</w:t>
      </w:r>
    </w:p>
    <w:p w14:paraId="41FA7756" w14:textId="24D84AFA" w:rsidR="00A20F9D" w:rsidRDefault="00987BB5" w:rsidP="000F1DD7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 w:rsidRPr="00615ABC">
        <w:rPr>
          <w:rFonts w:cs="B Nazanin" w:hint="cs"/>
          <w:b/>
          <w:bCs/>
          <w:sz w:val="28"/>
          <w:szCs w:val="28"/>
          <w:rtl/>
        </w:rPr>
        <w:t xml:space="preserve">کارت دانشجویی: </w:t>
      </w:r>
      <w:r w:rsidRPr="00615ABC">
        <w:rPr>
          <w:rFonts w:cs="B Nazanin" w:hint="cs"/>
          <w:sz w:val="28"/>
          <w:szCs w:val="28"/>
          <w:rtl/>
        </w:rPr>
        <w:t xml:space="preserve">پذیرفته شدگان جهت صدور کارت دانشجویی از تاریخ </w:t>
      </w:r>
      <w:r w:rsidR="000F1DD7">
        <w:rPr>
          <w:rFonts w:cs="B Nazanin" w:hint="cs"/>
          <w:b/>
          <w:bCs/>
          <w:sz w:val="28"/>
          <w:szCs w:val="28"/>
          <w:rtl/>
        </w:rPr>
        <w:t>23</w:t>
      </w:r>
      <w:r w:rsidRPr="00615ABC">
        <w:rPr>
          <w:rFonts w:cs="B Nazanin" w:hint="cs"/>
          <w:sz w:val="28"/>
          <w:szCs w:val="28"/>
          <w:rtl/>
        </w:rPr>
        <w:t xml:space="preserve"> </w:t>
      </w:r>
      <w:r w:rsidR="00ED0BF0">
        <w:rPr>
          <w:rFonts w:cs="B Nazanin" w:hint="cs"/>
          <w:sz w:val="28"/>
          <w:szCs w:val="28"/>
          <w:rtl/>
        </w:rPr>
        <w:t>بهمن</w:t>
      </w:r>
      <w:r w:rsidRPr="00615ABC">
        <w:rPr>
          <w:rFonts w:cs="B Nazanin" w:hint="cs"/>
          <w:sz w:val="28"/>
          <w:szCs w:val="28"/>
          <w:rtl/>
        </w:rPr>
        <w:t xml:space="preserve"> به مدت یک هفته با مراجعه به نشانی اینترنتی </w:t>
      </w:r>
      <w:r w:rsidRPr="00C30DAF">
        <w:rPr>
          <w:rFonts w:asciiTheme="majorBidi" w:hAnsiTheme="majorBidi" w:cstheme="majorBidi"/>
          <w:b/>
          <w:bCs/>
          <w:color w:val="FF0000"/>
          <w:sz w:val="28"/>
          <w:szCs w:val="28"/>
        </w:rPr>
        <w:t>card.uok.ac.ir</w:t>
      </w:r>
      <w:r w:rsidRPr="00615ABC">
        <w:rPr>
          <w:rFonts w:cs="B Nazanin"/>
          <w:sz w:val="28"/>
          <w:szCs w:val="28"/>
        </w:rPr>
        <w:t xml:space="preserve"> </w:t>
      </w:r>
      <w:r w:rsidR="00615ABC">
        <w:rPr>
          <w:rFonts w:cs="B Nazanin" w:hint="cs"/>
          <w:sz w:val="28"/>
          <w:szCs w:val="28"/>
          <w:rtl/>
        </w:rPr>
        <w:t xml:space="preserve"> درخواست خود را ثبت نمایند. نحوه دریافت کارت متعاقباً اعلام خواهد شد.</w:t>
      </w:r>
    </w:p>
    <w:p w14:paraId="2EBFEA2E" w14:textId="77777777" w:rsidR="008B7FCB" w:rsidRDefault="008B7FCB" w:rsidP="008B7FCB">
      <w:pPr>
        <w:spacing w:after="0" w:line="315" w:lineRule="atLeast"/>
        <w:textAlignment w:val="top"/>
        <w:rPr>
          <w:rFonts w:ascii="Tahoma" w:eastAsia="Times New Roman" w:hAnsi="Tahoma" w:cs="B Nazanin"/>
          <w:b/>
          <w:bCs/>
          <w:color w:val="0000FF"/>
          <w:sz w:val="28"/>
          <w:szCs w:val="28"/>
          <w:rtl/>
        </w:rPr>
      </w:pPr>
    </w:p>
    <w:p w14:paraId="577AC380" w14:textId="77777777" w:rsidR="00E501BA" w:rsidRDefault="00E501BA" w:rsidP="008B7FCB">
      <w:pPr>
        <w:spacing w:after="0" w:line="315" w:lineRule="atLeast"/>
        <w:textAlignment w:val="top"/>
        <w:rPr>
          <w:rFonts w:ascii="Tahoma" w:eastAsia="Times New Roman" w:hAnsi="Tahoma" w:cs="B Nazanin"/>
          <w:b/>
          <w:bCs/>
          <w:color w:val="0000FF"/>
          <w:sz w:val="28"/>
          <w:szCs w:val="28"/>
          <w:rtl/>
        </w:rPr>
      </w:pPr>
    </w:p>
    <w:p w14:paraId="1BAADC92" w14:textId="77777777" w:rsidR="00E501BA" w:rsidRDefault="00E501BA" w:rsidP="008B7FCB">
      <w:pPr>
        <w:spacing w:after="0" w:line="315" w:lineRule="atLeast"/>
        <w:textAlignment w:val="top"/>
        <w:rPr>
          <w:rFonts w:ascii="Tahoma" w:eastAsia="Times New Roman" w:hAnsi="Tahoma" w:cs="B Nazanin"/>
          <w:b/>
          <w:bCs/>
          <w:color w:val="0000FF"/>
          <w:sz w:val="28"/>
          <w:szCs w:val="28"/>
          <w:rtl/>
        </w:rPr>
      </w:pPr>
    </w:p>
    <w:p w14:paraId="5B0785EA" w14:textId="2736145B" w:rsidR="0088338F" w:rsidRDefault="00BC497D" w:rsidP="008B7FCB">
      <w:pPr>
        <w:spacing w:after="0" w:line="315" w:lineRule="atLeast"/>
        <w:textAlignment w:val="top"/>
        <w:rPr>
          <w:rFonts w:ascii="Tahoma" w:eastAsia="Times New Roman" w:hAnsi="Tahoma" w:cs="B Nazanin"/>
          <w:color w:val="333333"/>
          <w:sz w:val="28"/>
          <w:szCs w:val="28"/>
          <w:rtl/>
        </w:rPr>
      </w:pPr>
      <w:r>
        <w:rPr>
          <w:rFonts w:ascii="Tahoma" w:eastAsia="Times New Roman" w:hAnsi="Tahoma" w:cs="B Nazanin" w:hint="cs"/>
          <w:b/>
          <w:bCs/>
          <w:color w:val="0000FF"/>
          <w:sz w:val="28"/>
          <w:szCs w:val="28"/>
          <w:rtl/>
        </w:rPr>
        <w:t xml:space="preserve">ج) </w:t>
      </w:r>
      <w:r w:rsidR="0088338F" w:rsidRPr="00024322">
        <w:rPr>
          <w:rFonts w:ascii="Tahoma" w:eastAsia="Times New Roman" w:hAnsi="Tahoma" w:cs="B Nazanin"/>
          <w:b/>
          <w:bCs/>
          <w:color w:val="0000FF"/>
          <w:sz w:val="28"/>
          <w:szCs w:val="28"/>
          <w:rtl/>
        </w:rPr>
        <w:t xml:space="preserve">مدارك مورد نياز براي ثبت‌نام از پذيرفته شدگان: </w:t>
      </w:r>
      <w:r w:rsidR="0088338F" w:rsidRPr="0088338F">
        <w:rPr>
          <w:rFonts w:ascii="Cambria" w:eastAsia="Times New Roman" w:hAnsi="Cambria" w:cs="Cambria" w:hint="cs"/>
          <w:color w:val="333333"/>
          <w:sz w:val="28"/>
          <w:szCs w:val="28"/>
          <w:rtl/>
        </w:rPr>
        <w:t> </w:t>
      </w:r>
    </w:p>
    <w:p w14:paraId="4AA9401E" w14:textId="21C21AF1" w:rsidR="0088338F" w:rsidRDefault="0088338F" w:rsidP="00521465">
      <w:pPr>
        <w:spacing w:before="100" w:beforeAutospacing="1" w:after="150" w:line="315" w:lineRule="atLeast"/>
        <w:jc w:val="center"/>
        <w:textAlignment w:val="top"/>
        <w:rPr>
          <w:rFonts w:ascii="Tahoma" w:eastAsia="Times New Roman" w:hAnsi="Tahoma" w:cs="B Nazanin"/>
          <w:color w:val="333333"/>
          <w:sz w:val="28"/>
          <w:szCs w:val="28"/>
          <w:rtl/>
        </w:rPr>
      </w:pPr>
      <w:r w:rsidRPr="00024322">
        <w:rPr>
          <w:rFonts w:ascii="Tahoma" w:eastAsia="Times New Roman" w:hAnsi="Tahoma" w:cs="B Nazanin"/>
          <w:b/>
          <w:bCs/>
          <w:color w:val="800000"/>
          <w:sz w:val="28"/>
          <w:szCs w:val="28"/>
          <w:rtl/>
        </w:rPr>
        <w:t>- هر يك از پذ</w:t>
      </w:r>
      <w:r w:rsidR="00521465">
        <w:rPr>
          <w:rFonts w:ascii="Tahoma" w:eastAsia="Times New Roman" w:hAnsi="Tahoma" w:cs="B Nazanin"/>
          <w:b/>
          <w:bCs/>
          <w:color w:val="800000"/>
          <w:sz w:val="28"/>
          <w:szCs w:val="28"/>
          <w:rtl/>
        </w:rPr>
        <w:t>يرفته</w:t>
      </w:r>
      <w:r w:rsidR="003836B6">
        <w:rPr>
          <w:rFonts w:ascii="Tahoma" w:eastAsia="Times New Roman" w:hAnsi="Tahoma" w:cs="B Nazanin" w:hint="cs"/>
          <w:b/>
          <w:bCs/>
          <w:color w:val="800000"/>
          <w:sz w:val="28"/>
          <w:szCs w:val="28"/>
          <w:rtl/>
        </w:rPr>
        <w:t xml:space="preserve"> </w:t>
      </w:r>
      <w:r w:rsidR="00521465">
        <w:rPr>
          <w:rFonts w:ascii="Tahoma" w:eastAsia="Times New Roman" w:hAnsi="Tahoma" w:cs="B Nazanin"/>
          <w:b/>
          <w:bCs/>
          <w:color w:val="800000"/>
          <w:sz w:val="28"/>
          <w:szCs w:val="28"/>
          <w:rtl/>
        </w:rPr>
        <w:t>‌شدگان كد</w:t>
      </w:r>
      <w:r w:rsidR="003836B6">
        <w:rPr>
          <w:rFonts w:ascii="Tahoma" w:eastAsia="Times New Roman" w:hAnsi="Tahoma" w:cs="B Nazanin" w:hint="cs"/>
          <w:b/>
          <w:bCs/>
          <w:color w:val="800000"/>
          <w:sz w:val="28"/>
          <w:szCs w:val="28"/>
          <w:rtl/>
        </w:rPr>
        <w:t xml:space="preserve"> </w:t>
      </w:r>
      <w:r w:rsidR="00521465">
        <w:rPr>
          <w:rFonts w:ascii="Tahoma" w:eastAsia="Times New Roman" w:hAnsi="Tahoma" w:cs="B Nazanin"/>
          <w:b/>
          <w:bCs/>
          <w:color w:val="800000"/>
          <w:sz w:val="28"/>
          <w:szCs w:val="28"/>
          <w:rtl/>
        </w:rPr>
        <w:t>رشته‌هاي امتحاني</w:t>
      </w:r>
      <w:r w:rsidR="00521465">
        <w:rPr>
          <w:rFonts w:ascii="Tahoma" w:eastAsia="Times New Roman" w:hAnsi="Tahoma" w:cs="B Nazanin" w:hint="cs"/>
          <w:b/>
          <w:bCs/>
          <w:color w:val="800000"/>
          <w:sz w:val="28"/>
          <w:szCs w:val="28"/>
          <w:rtl/>
        </w:rPr>
        <w:t xml:space="preserve"> </w:t>
      </w:r>
      <w:r w:rsidR="00521465">
        <w:rPr>
          <w:rFonts w:ascii="Tahoma" w:eastAsia="Times New Roman" w:hAnsi="Tahoma" w:cs="B Nazanin"/>
          <w:b/>
          <w:bCs/>
          <w:color w:val="800000"/>
          <w:sz w:val="28"/>
          <w:szCs w:val="28"/>
          <w:rtl/>
        </w:rPr>
        <w:t>مي‌باي</w:t>
      </w:r>
      <w:r w:rsidR="00521465">
        <w:rPr>
          <w:rFonts w:ascii="Tahoma" w:eastAsia="Times New Roman" w:hAnsi="Tahoma" w:cs="B Nazanin" w:hint="cs"/>
          <w:b/>
          <w:bCs/>
          <w:color w:val="800000"/>
          <w:sz w:val="28"/>
          <w:szCs w:val="28"/>
          <w:rtl/>
        </w:rPr>
        <w:t>د</w:t>
      </w:r>
      <w:r w:rsidRPr="00024322">
        <w:rPr>
          <w:rFonts w:ascii="Tahoma" w:eastAsia="Times New Roman" w:hAnsi="Tahoma" w:cs="B Nazanin"/>
          <w:b/>
          <w:bCs/>
          <w:color w:val="800000"/>
          <w:sz w:val="28"/>
          <w:szCs w:val="28"/>
          <w:rtl/>
        </w:rPr>
        <w:t xml:space="preserve"> حسب مورد مطابق جدول ذيل، مدارك لازم را براي ثبت</w:t>
      </w:r>
      <w:r w:rsidR="000879F9">
        <w:rPr>
          <w:rFonts w:ascii="Tahoma" w:eastAsia="Times New Roman" w:hAnsi="Tahoma" w:cs="B Nazanin" w:hint="cs"/>
          <w:b/>
          <w:bCs/>
          <w:color w:val="800000"/>
          <w:sz w:val="28"/>
          <w:szCs w:val="28"/>
          <w:rtl/>
        </w:rPr>
        <w:t xml:space="preserve"> </w:t>
      </w:r>
      <w:r w:rsidRPr="00024322">
        <w:rPr>
          <w:rFonts w:ascii="Tahoma" w:eastAsia="Times New Roman" w:hAnsi="Tahoma" w:cs="B Nazanin"/>
          <w:b/>
          <w:bCs/>
          <w:color w:val="800000"/>
          <w:sz w:val="28"/>
          <w:szCs w:val="28"/>
          <w:rtl/>
        </w:rPr>
        <w:t xml:space="preserve">‌نام در مؤسسه آموزش عالي محل </w:t>
      </w:r>
      <w:r w:rsidRPr="00024322">
        <w:rPr>
          <w:rFonts w:ascii="Cambria" w:eastAsia="Times New Roman" w:hAnsi="Cambria" w:cs="Cambria" w:hint="cs"/>
          <w:b/>
          <w:bCs/>
          <w:color w:val="800000"/>
          <w:sz w:val="28"/>
          <w:szCs w:val="28"/>
          <w:rtl/>
        </w:rPr>
        <w:t> </w:t>
      </w:r>
      <w:r w:rsidRPr="00024322">
        <w:rPr>
          <w:rFonts w:ascii="Tahoma" w:eastAsia="Times New Roman" w:hAnsi="Tahoma" w:cs="B Nazanin" w:hint="cs"/>
          <w:b/>
          <w:bCs/>
          <w:color w:val="800000"/>
          <w:sz w:val="28"/>
          <w:szCs w:val="28"/>
          <w:rtl/>
        </w:rPr>
        <w:t>قبولي</w:t>
      </w:r>
      <w:r w:rsidRPr="00024322">
        <w:rPr>
          <w:rFonts w:ascii="Tahoma" w:eastAsia="Times New Roman" w:hAnsi="Tahoma" w:cs="B Nazanin"/>
          <w:b/>
          <w:bCs/>
          <w:color w:val="800000"/>
          <w:sz w:val="28"/>
          <w:szCs w:val="28"/>
          <w:rtl/>
        </w:rPr>
        <w:t xml:space="preserve"> </w:t>
      </w:r>
      <w:r w:rsidRPr="00024322">
        <w:rPr>
          <w:rFonts w:ascii="Tahoma" w:eastAsia="Times New Roman" w:hAnsi="Tahoma" w:cs="B Nazanin" w:hint="cs"/>
          <w:b/>
          <w:bCs/>
          <w:color w:val="800000"/>
          <w:sz w:val="28"/>
          <w:szCs w:val="28"/>
          <w:rtl/>
        </w:rPr>
        <w:t>تهيه</w:t>
      </w:r>
      <w:r w:rsidRPr="00024322">
        <w:rPr>
          <w:rFonts w:ascii="Tahoma" w:eastAsia="Times New Roman" w:hAnsi="Tahoma" w:cs="B Nazanin"/>
          <w:b/>
          <w:bCs/>
          <w:color w:val="800000"/>
          <w:sz w:val="28"/>
          <w:szCs w:val="28"/>
          <w:rtl/>
        </w:rPr>
        <w:t xml:space="preserve"> </w:t>
      </w:r>
      <w:r w:rsidRPr="00024322">
        <w:rPr>
          <w:rFonts w:ascii="Tahoma" w:eastAsia="Times New Roman" w:hAnsi="Tahoma" w:cs="B Nazanin" w:hint="cs"/>
          <w:b/>
          <w:bCs/>
          <w:color w:val="800000"/>
          <w:sz w:val="28"/>
          <w:szCs w:val="28"/>
          <w:rtl/>
        </w:rPr>
        <w:t>و</w:t>
      </w:r>
      <w:r w:rsidRPr="00024322">
        <w:rPr>
          <w:rFonts w:ascii="Tahoma" w:eastAsia="Times New Roman" w:hAnsi="Tahoma" w:cs="B Nazanin"/>
          <w:b/>
          <w:bCs/>
          <w:color w:val="800000"/>
          <w:sz w:val="28"/>
          <w:szCs w:val="28"/>
          <w:rtl/>
        </w:rPr>
        <w:t xml:space="preserve"> </w:t>
      </w:r>
      <w:r w:rsidRPr="00024322">
        <w:rPr>
          <w:rFonts w:ascii="Tahoma" w:eastAsia="Times New Roman" w:hAnsi="Tahoma" w:cs="B Nazanin" w:hint="cs"/>
          <w:b/>
          <w:bCs/>
          <w:color w:val="800000"/>
          <w:sz w:val="28"/>
          <w:szCs w:val="28"/>
          <w:rtl/>
        </w:rPr>
        <w:t>تحويل</w:t>
      </w:r>
      <w:r w:rsidRPr="00024322">
        <w:rPr>
          <w:rFonts w:ascii="Tahoma" w:eastAsia="Times New Roman" w:hAnsi="Tahoma" w:cs="B Nazanin"/>
          <w:b/>
          <w:bCs/>
          <w:color w:val="800000"/>
          <w:sz w:val="28"/>
          <w:szCs w:val="28"/>
          <w:rtl/>
        </w:rPr>
        <w:t xml:space="preserve"> </w:t>
      </w:r>
      <w:r w:rsidRPr="00024322">
        <w:rPr>
          <w:rFonts w:ascii="Tahoma" w:eastAsia="Times New Roman" w:hAnsi="Tahoma" w:cs="B Nazanin" w:hint="cs"/>
          <w:b/>
          <w:bCs/>
          <w:color w:val="800000"/>
          <w:sz w:val="28"/>
          <w:szCs w:val="28"/>
          <w:rtl/>
        </w:rPr>
        <w:t>نمايند</w:t>
      </w:r>
      <w:r w:rsidRPr="00024322">
        <w:rPr>
          <w:rFonts w:ascii="Tahoma" w:eastAsia="Times New Roman" w:hAnsi="Tahoma" w:cs="B Nazanin"/>
          <w:b/>
          <w:bCs/>
          <w:color w:val="800000"/>
          <w:sz w:val="28"/>
          <w:szCs w:val="28"/>
          <w:rtl/>
        </w:rPr>
        <w:t>.</w:t>
      </w:r>
    </w:p>
    <w:tbl>
      <w:tblPr>
        <w:bidiVisual/>
        <w:tblW w:w="9750" w:type="dxa"/>
        <w:jc w:val="center"/>
        <w:tblCellSpacing w:w="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653"/>
        <w:gridCol w:w="3699"/>
        <w:gridCol w:w="3504"/>
        <w:gridCol w:w="213"/>
      </w:tblGrid>
      <w:tr w:rsidR="0088338F" w:rsidRPr="0088338F" w14:paraId="6255F93D" w14:textId="77777777" w:rsidTr="00E63D21">
        <w:trPr>
          <w:tblHeader/>
          <w:tblCellSpacing w:w="0" w:type="dxa"/>
          <w:jc w:val="center"/>
        </w:trPr>
        <w:tc>
          <w:tcPr>
            <w:tcW w:w="349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D9E22" w14:textId="77777777" w:rsidR="0088338F" w:rsidRPr="0088338F" w:rsidRDefault="0088338F" w:rsidP="0088338F">
            <w:pPr>
              <w:spacing w:before="100" w:beforeAutospacing="1" w:after="150" w:line="315" w:lineRule="atLeast"/>
              <w:jc w:val="center"/>
              <w:rPr>
                <w:rFonts w:ascii="Tahoma" w:eastAsia="Times New Roman" w:hAnsi="Tahoma" w:cs="B Nazanin"/>
                <w:b/>
                <w:bCs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848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85305" w14:textId="77777777" w:rsidR="0088338F" w:rsidRPr="0088338F" w:rsidRDefault="0088338F" w:rsidP="0088338F">
            <w:pPr>
              <w:spacing w:before="100" w:beforeAutospacing="1" w:after="150" w:line="315" w:lineRule="atLeast"/>
              <w:jc w:val="center"/>
              <w:rPr>
                <w:rFonts w:ascii="Tahoma" w:eastAsia="Times New Roman" w:hAnsi="Tahoma" w:cs="B Nazanin"/>
                <w:b/>
                <w:bCs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b/>
                <w:bCs/>
                <w:sz w:val="28"/>
                <w:szCs w:val="28"/>
                <w:rtl/>
              </w:rPr>
              <w:t>مورد (ديپلم ‌يا مدرك‌ تحصيلي)</w:t>
            </w:r>
          </w:p>
        </w:tc>
        <w:tc>
          <w:tcPr>
            <w:tcW w:w="1897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5CA66" w14:textId="77777777" w:rsidR="0088338F" w:rsidRPr="0088338F" w:rsidRDefault="0088338F" w:rsidP="0088338F">
            <w:pPr>
              <w:spacing w:before="100" w:beforeAutospacing="1" w:after="150" w:line="315" w:lineRule="atLeast"/>
              <w:jc w:val="center"/>
              <w:rPr>
                <w:rFonts w:ascii="Tahoma" w:eastAsia="Times New Roman" w:hAnsi="Tahoma" w:cs="B Nazanin"/>
                <w:b/>
                <w:bCs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b/>
                <w:bCs/>
                <w:sz w:val="28"/>
                <w:szCs w:val="28"/>
                <w:rtl/>
              </w:rPr>
              <w:t>نوع مدرك</w:t>
            </w:r>
          </w:p>
        </w:tc>
        <w:tc>
          <w:tcPr>
            <w:tcW w:w="1797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26DE4" w14:textId="77777777" w:rsidR="0088338F" w:rsidRPr="0088338F" w:rsidRDefault="0088338F" w:rsidP="0088338F">
            <w:pPr>
              <w:spacing w:before="100" w:beforeAutospacing="1" w:after="150" w:line="315" w:lineRule="atLeast"/>
              <w:jc w:val="center"/>
              <w:rPr>
                <w:rFonts w:ascii="Tahoma" w:eastAsia="Times New Roman" w:hAnsi="Tahoma" w:cs="B Nazanin"/>
                <w:b/>
                <w:bCs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b/>
                <w:bCs/>
                <w:sz w:val="28"/>
                <w:szCs w:val="28"/>
                <w:rtl/>
              </w:rPr>
              <w:t>توضيح و موارد بررسي</w:t>
            </w:r>
          </w:p>
        </w:tc>
        <w:tc>
          <w:tcPr>
            <w:tcW w:w="109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E9E91" w14:textId="77777777" w:rsidR="0088338F" w:rsidRPr="0088338F" w:rsidRDefault="0088338F" w:rsidP="0088338F">
            <w:pPr>
              <w:spacing w:before="100" w:beforeAutospacing="1" w:after="150" w:line="315" w:lineRule="atLeast"/>
              <w:jc w:val="center"/>
              <w:rPr>
                <w:rFonts w:ascii="Tahoma" w:eastAsia="Times New Roman" w:hAnsi="Tahoma" w:cs="B Nazanin"/>
                <w:b/>
                <w:bCs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88338F" w:rsidRPr="0088338F" w14:paraId="4AA78B29" w14:textId="77777777" w:rsidTr="00E63D21">
        <w:trPr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78DD4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1-1</w:t>
            </w:r>
          </w:p>
        </w:tc>
        <w:tc>
          <w:tcPr>
            <w:tcW w:w="848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8AA60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نظام‌ قديم ‌آموزش‌ متوسطه</w:t>
            </w:r>
          </w:p>
        </w:tc>
        <w:tc>
          <w:tcPr>
            <w:tcW w:w="18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CECBB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- اصل ‌يا گواهي ‌مدرك تحصيلي دوره چهار ساله يا دوره شش ساله دبيرستان و يا هنرستان با مهر و امضاي مدير 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lastRenderedPageBreak/>
              <w:t>دبيرستان و يا هنرستان با درج نوع ديپلم، بخش و شهرستان محل اخذ ديپلم.</w:t>
            </w:r>
          </w:p>
        </w:tc>
        <w:tc>
          <w:tcPr>
            <w:tcW w:w="1797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2A332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lastRenderedPageBreak/>
              <w:t xml:space="preserve">- بخش ‌و شهرستان ‌محل ‌‌اخذ ديپلم، سال ما قبل و دو سال ماقبل ديپلم 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lastRenderedPageBreak/>
              <w:t>مي‌بايست ‌با سه سال تحصيل‌ مندرج ‌در ليست‌ يكسان باشد.</w:t>
            </w:r>
          </w:p>
          <w:p w14:paraId="05DB5FCD" w14:textId="3AC31678" w:rsidR="0088338F" w:rsidRPr="0088338F" w:rsidRDefault="0088338F" w:rsidP="0055438D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- تاريخ اخذ ديپلم در هر يك از رشته‌هاي ‌تحصيلي نيمسال اول‌ بايد حداكثر تا پايان </w:t>
            </w:r>
            <w:r w:rsidR="00D46002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31/06/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و براي رشته‌هاي تحصيلي پذيرش براي نيمسال دوم بايد حداكثر تا تاريخ </w:t>
            </w:r>
            <w:r w:rsidR="00D46002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30/11/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باشد در غير اينصورت قبولي فرد "كان‌لم‌يكن" خواهد بود.</w:t>
            </w:r>
          </w:p>
          <w:p w14:paraId="4BF6FC83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عنوان ديپلم ارائه شده با عنوان ديپلم مندرج در فايل اطلاعات يكسان باشد.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21189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lastRenderedPageBreak/>
              <w:t> </w:t>
            </w:r>
          </w:p>
        </w:tc>
      </w:tr>
      <w:tr w:rsidR="0088338F" w:rsidRPr="0088338F" w14:paraId="63630E3E" w14:textId="77777777" w:rsidTr="00E63D21">
        <w:trPr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28E4C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1-2</w:t>
            </w:r>
          </w:p>
        </w:tc>
        <w:tc>
          <w:tcPr>
            <w:tcW w:w="848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4969AA63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8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A7B51" w14:textId="04DC8311" w:rsidR="0088338F" w:rsidRPr="0088338F" w:rsidRDefault="0088338F" w:rsidP="00E501BA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- گواهي ‌تحصيلي ‌سال ‌ماقبل و 2 سال‌ ‌ماقبل ديپلم با درج‌ بخش‌ و شهرستان ‌محل تحصيل‌ با مهر و امضاي ‌مدير دبيرستان و يا‌ هنرستان </w:t>
            </w:r>
          </w:p>
        </w:tc>
        <w:tc>
          <w:tcPr>
            <w:tcW w:w="1797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0E19CD16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D85CF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88338F" w:rsidRPr="0088338F" w14:paraId="0C0BFDC9" w14:textId="77777777" w:rsidTr="00E63D21">
        <w:trPr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65BA1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2-1</w:t>
            </w:r>
          </w:p>
        </w:tc>
        <w:tc>
          <w:tcPr>
            <w:tcW w:w="848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61A09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نظام آموزشي سالي واحدي يا ترمي ‌واحدي</w:t>
            </w:r>
          </w:p>
          <w:p w14:paraId="0571B05A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18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72171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اصل مدرك يا گواهي پايان دوره پيش‌دانشگاهي با مهر و امضاي مدير مركز پيش‌دانشگاهي با درج رشته تحصيلي، بخش و شهرستان محل اخذ مدرك پيش‌دانشگاهي.</w:t>
            </w:r>
          </w:p>
        </w:tc>
        <w:tc>
          <w:tcPr>
            <w:tcW w:w="1797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AE775" w14:textId="64849663" w:rsidR="0088338F" w:rsidRPr="0088338F" w:rsidRDefault="0088338F" w:rsidP="0055438D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- تاريخ اخذ دوره پيش‌دانشگاهي در هر يك‌ از رشته‌هاي تحصيلي نيمسال اول بايد حداكثر تا پايان </w:t>
            </w:r>
            <w:r w:rsidR="00D46002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31/06/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و براي رشته‌هاي تحصيلي پذيرش براي نيمسال دوم بايد حداكثر تا تاريخ </w:t>
            </w:r>
            <w:r w:rsidR="00D46002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30/11/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باشد در غير اينصورت قبولي فرد "كان‌لم‌يكن" خواهد بود.</w:t>
            </w:r>
          </w:p>
          <w:p w14:paraId="0F2E53A4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بخش‌ و شهرستان ‌محل ‌اخذ مدرك‌ دوره‌‌ پيش‌دانشگاهي، اخذ ديپلم‌ و سال ‌ماقبل ‌از ديپلم‌ مي‌بايست با سه‌ سال تحصيل مندرج در ليست يكسان باشد.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B6FC6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88338F" w:rsidRPr="0088338F" w14:paraId="5DE552C4" w14:textId="77777777" w:rsidTr="00E63D21">
        <w:trPr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3CF6D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2-2</w:t>
            </w:r>
          </w:p>
        </w:tc>
        <w:tc>
          <w:tcPr>
            <w:tcW w:w="848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6A096668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8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A8D82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اصل ‌مدرك ‌‌يا گواهي ‌‌ديپلم ‌‌متوسطه‌ ‌نظام‌ آموزشي ترمي واحدي / سالي واحدي با مهر و امضاي مدير دبيرستان ‌و ‌يا هنرستان با درج بخش و شهرستان ‌محل اخذ مدرك.</w:t>
            </w:r>
          </w:p>
        </w:tc>
        <w:tc>
          <w:tcPr>
            <w:tcW w:w="1797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7B037303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04289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88338F" w:rsidRPr="0088338F" w14:paraId="3AAFFC09" w14:textId="77777777" w:rsidTr="00E63D21">
        <w:trPr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5109B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2-3</w:t>
            </w:r>
          </w:p>
        </w:tc>
        <w:tc>
          <w:tcPr>
            <w:tcW w:w="848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747AD742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8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0EDB9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- اصل ‌مدرك‌ و ‌يا گواهي ‌سال‌ ما قبل ‌ديپلم‌ با مهر و امضاي مدير دبيرستان ‌و ‌يا 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lastRenderedPageBreak/>
              <w:t>هنرستان ‌با درج بخش و شهرستان‌ محل اخذ مدرك.</w:t>
            </w:r>
          </w:p>
        </w:tc>
        <w:tc>
          <w:tcPr>
            <w:tcW w:w="1797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63CC97AA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33D35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88338F" w:rsidRPr="0088338F" w14:paraId="22D9C3F3" w14:textId="77777777" w:rsidTr="00E63D21">
        <w:trPr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AC76F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3-1</w:t>
            </w:r>
          </w:p>
        </w:tc>
        <w:tc>
          <w:tcPr>
            <w:tcW w:w="848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B747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نظام آموزشي جديد</w:t>
            </w:r>
          </w:p>
          <w:p w14:paraId="0171035A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(3-3-6)</w:t>
            </w:r>
          </w:p>
        </w:tc>
        <w:tc>
          <w:tcPr>
            <w:tcW w:w="1897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A3E07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اصل ‌مدرك ‌‌يا گواهي موقت پايان تحصيلات ‌‌دوره دوم متوسطه با مُهر و امضاي مدير دبيرستان با درج بخش و شهرستان ‌محل اخذ مدرك.</w:t>
            </w:r>
          </w:p>
        </w:tc>
        <w:tc>
          <w:tcPr>
            <w:tcW w:w="1797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A8470" w14:textId="23932DE6" w:rsidR="0088338F" w:rsidRPr="0088338F" w:rsidRDefault="0088338F" w:rsidP="0055438D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- تاريخ اخذ مدرك تحصيلي پايه دوازدهم در هر يك‌ از رشته‌هاي تحصيلي براي نيمسال اول بايد حداكثر تا پايان </w:t>
            </w:r>
            <w:r w:rsidR="00D46002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31/06/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و براي رشته‌هاي تحصيلي پذيرش در نيمسال دوم بايد حداكثر تا تاريخ </w:t>
            </w:r>
            <w:r w:rsidR="00D46002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30/11/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باشد در غير اينصورت قبولي فرد "كان‌لم‌يكن" خواهد بود.</w:t>
            </w:r>
          </w:p>
          <w:p w14:paraId="7CC77F38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بخش‌ و شهرستان ‌محل ‌اخذ مدرك‌ تحصيلي پايه‌هاي دهم‌ تا دوازدهم، مي‌بايست ‌با سه ‌سال تحصيل‌ مندرج در ‌ليست‌ يكسان باشد.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892F0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88338F" w:rsidRPr="0088338F" w14:paraId="5EBAEC5B" w14:textId="77777777" w:rsidTr="00E63D21">
        <w:trPr>
          <w:tblCellSpacing w:w="0" w:type="dxa"/>
          <w:jc w:val="center"/>
        </w:trPr>
        <w:tc>
          <w:tcPr>
            <w:tcW w:w="349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F150D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3-2</w:t>
            </w:r>
          </w:p>
        </w:tc>
        <w:tc>
          <w:tcPr>
            <w:tcW w:w="848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6A174A0B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897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1A807C4A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797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4E2CD2C3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09" w:type="pct"/>
            <w:vAlign w:val="center"/>
            <w:hideMark/>
          </w:tcPr>
          <w:p w14:paraId="289E5F4E" w14:textId="77777777" w:rsidR="0088338F" w:rsidRPr="0088338F" w:rsidRDefault="0088338F" w:rsidP="0088338F">
            <w:pPr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  <w:tr w:rsidR="0088338F" w:rsidRPr="0088338F" w14:paraId="05AC1DFE" w14:textId="77777777" w:rsidTr="00E63D21">
        <w:trPr>
          <w:tblCellSpacing w:w="0" w:type="dxa"/>
          <w:jc w:val="center"/>
        </w:trPr>
        <w:tc>
          <w:tcPr>
            <w:tcW w:w="349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440A41AA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848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5885F218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8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56CAB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فرم 602 (گزارش كلي سوابق تحصيلي پايه‌هاي دهم تا دوازدهم) قابل دريافت از دبيرستان محل تحصيل با مهر و امضاي مدير يا معاون اجرايي دبيرستان.</w:t>
            </w:r>
          </w:p>
        </w:tc>
        <w:tc>
          <w:tcPr>
            <w:tcW w:w="1797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5646AFD1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D3BAA4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88338F" w:rsidRPr="0088338F" w14:paraId="61356B9E" w14:textId="77777777" w:rsidTr="00E63D21">
        <w:trPr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748DB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3-3</w:t>
            </w:r>
          </w:p>
        </w:tc>
        <w:tc>
          <w:tcPr>
            <w:tcW w:w="848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2D82BA26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8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C0D50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اصل كارنامه تحصيلي سه سال آخر دبيرستان (پايه دهم تا دوازدهم) با امضاء و مهر دبيرستان يا ادارت آموزش و پرورش.</w:t>
            </w:r>
          </w:p>
        </w:tc>
        <w:tc>
          <w:tcPr>
            <w:tcW w:w="17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770CF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بررسي دقيق نمرات دروس مؤثر در كارنامه با نمرات مندرج در ليست‌ها ويا اطلاعات دريافتي از پرتال‌سازمان.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F7843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88338F" w:rsidRPr="0088338F" w14:paraId="7834107E" w14:textId="77777777" w:rsidTr="00E63D21">
        <w:trPr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E7EF6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4</w:t>
            </w:r>
          </w:p>
        </w:tc>
        <w:tc>
          <w:tcPr>
            <w:tcW w:w="8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99927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دانشجويان: اخراجي آموزشي و يا انصرافي دانشگاه‌ها و مؤسسات آموزش عالي</w:t>
            </w:r>
          </w:p>
        </w:tc>
        <w:tc>
          <w:tcPr>
            <w:tcW w:w="18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55BB0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اصل فرم انصراف از تحصيل</w:t>
            </w:r>
          </w:p>
        </w:tc>
        <w:tc>
          <w:tcPr>
            <w:tcW w:w="17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B45C8" w14:textId="27AFDDAE" w:rsidR="0088338F" w:rsidRPr="0088338F" w:rsidRDefault="0088338F" w:rsidP="0055438D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-دانشجويان اخراجي آموزشي و يا دانشجوي انصرافي دوره روزانه دانشگاه‌ها و مؤسسات آموزش عالي حداكثر تا تاريخ </w:t>
            </w:r>
            <w:r w:rsidR="00FD7FE4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31/05/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لازم است فرم انصراف از تحصيل و گواهي تسويه حساب كامل تأييد شده دانشگاه و اداره كل امور دانشجويان داخل ارائه نمايند. 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lastRenderedPageBreak/>
              <w:t xml:space="preserve">(فرم شماره 2 </w:t>
            </w:r>
            <w:r w:rsidRPr="0088338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–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ص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FD7FE4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265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دفترچه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AE4866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راهنمای ثبت نام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)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0D123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lastRenderedPageBreak/>
              <w:t> </w:t>
            </w:r>
          </w:p>
        </w:tc>
      </w:tr>
      <w:tr w:rsidR="0088338F" w:rsidRPr="0088338F" w14:paraId="7F5EA3A5" w14:textId="77777777" w:rsidTr="00E63D21">
        <w:trPr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99761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5</w:t>
            </w:r>
          </w:p>
        </w:tc>
        <w:tc>
          <w:tcPr>
            <w:tcW w:w="8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12366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دارندگان مدرك‌ معادل‌كارداني‌</w:t>
            </w:r>
          </w:p>
          <w:p w14:paraId="711804FA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18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3DBE3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اصل مدرك و يا گواهي دانش‌آموختگي در دوره‌ي معادل.</w:t>
            </w:r>
          </w:p>
        </w:tc>
        <w:tc>
          <w:tcPr>
            <w:tcW w:w="17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7710C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در خصوص ‌دارندگان ‌مدرك‌ معادل‌ مفاد بخشنامه شماره 2/77633</w:t>
            </w: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مورخ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92/05/28 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معاونت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‌آموزشي‌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وزارت‌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متبو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ع‌ ملاك ‌عمل بوده و بررسي‌هاي لازم مي‌بايست براساس اين بخشنامه صورت‌ گيرد. ضمناً قبولي ‌پذيرفته‌شدگان داراي مدرك معادل كه مشمول مفاد بخشنامه‌ مذكور نمي‌باشند، لغو خواهد شد.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8D48B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88338F" w:rsidRPr="0088338F" w14:paraId="10513350" w14:textId="77777777" w:rsidTr="00E63D21">
        <w:trPr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8F842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6</w:t>
            </w:r>
          </w:p>
        </w:tc>
        <w:tc>
          <w:tcPr>
            <w:tcW w:w="8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8FDFB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دارندگان‌ مدرك كارداني دانشگاه‌ها و مؤسسات آموزش عالي</w:t>
            </w:r>
          </w:p>
        </w:tc>
        <w:tc>
          <w:tcPr>
            <w:tcW w:w="1897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43F5A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اصل و يا گواهي مدرك دوره كارداني (فوق ديپلم).</w:t>
            </w:r>
          </w:p>
        </w:tc>
        <w:tc>
          <w:tcPr>
            <w:tcW w:w="17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F503E" w14:textId="35166CF4" w:rsidR="0088338F" w:rsidRPr="0088338F" w:rsidRDefault="0088338F" w:rsidP="0055438D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- تاريخ اخذ مدرك ‌كارداني براي رشته‌هاي تحصيلي نيمسال اول بايد حداكثر تا پايان </w:t>
            </w:r>
            <w:r w:rsidR="00D91767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31/06/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و براي رشته‌هاي تحصيلي پذيرش براي نيمسال دوم بايد حداكثر تا تاريخ </w:t>
            </w:r>
            <w:r w:rsidR="00D91767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30/11/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و مشخص بودن وضعيت نظام وظيفه براي آقايان باشد در غير اينصورت قبولي فرد "كان‌لم‌يكن" خواهد بود.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60741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88338F" w:rsidRPr="0088338F" w14:paraId="2184F238" w14:textId="77777777" w:rsidTr="00E63D21">
        <w:trPr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A50B8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7</w:t>
            </w:r>
          </w:p>
        </w:tc>
        <w:tc>
          <w:tcPr>
            <w:tcW w:w="8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74F59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‌دارندگان‌ مدرك كارداني ‌گروه ‌آموزشي پزشكي</w:t>
            </w:r>
          </w:p>
        </w:tc>
        <w:tc>
          <w:tcPr>
            <w:tcW w:w="1897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465C057D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7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B6580" w14:textId="094E4FE0" w:rsidR="0088338F" w:rsidRPr="0088338F" w:rsidRDefault="0088338F" w:rsidP="0055438D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- پايان‌‌ طرح‌ نيروي ‌انساني‌ تاريخ </w:t>
            </w:r>
            <w:r w:rsidR="00145E72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31/06/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(فارغ‌التحصيلان رشته‌هاي گروه آموزش پزشكي) پذيرفته‌شدگان ‌رشته‌هاي تحصيلي نيمسال ‌اول ‌و يا </w:t>
            </w:r>
            <w:r w:rsidR="00145E72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30/11/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براي ‌رشته‌هاي‌ تحصيلي پذيرش براي ‌نيمسال‌ دوم باشد.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1B838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88338F" w:rsidRPr="0088338F" w14:paraId="636BAD6D" w14:textId="77777777" w:rsidTr="00E63D21">
        <w:trPr>
          <w:tblCellSpacing w:w="0" w:type="dxa"/>
          <w:jc w:val="center"/>
        </w:trPr>
        <w:tc>
          <w:tcPr>
            <w:tcW w:w="349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D18D4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848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E1F43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دارندگان مدرك كارداني پيوسته</w:t>
            </w:r>
          </w:p>
        </w:tc>
        <w:tc>
          <w:tcPr>
            <w:tcW w:w="1897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20131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- اصل‌ و يا گواهي ‌مدرك‌ كارداني‌ پيوسته ‌آموزشكده‌هاي فني‌ و حرفه‌اي، دانشگاه جامع‌ علمي </w:t>
            </w:r>
            <w:r w:rsidRPr="0088338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–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كاربردي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و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يا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دانشگاه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آزاد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88338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اسلامي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.</w:t>
            </w:r>
          </w:p>
          <w:p w14:paraId="61B482F3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اصل يا گواهي تحصيلي سال اول، دوم و سوم دبيرستان و يا هنرستان با مهر و امضاي مدير دبيرستان‌ و ‌يا هنرستان با درج بخش و شهرستان‌ محل اخذ مدرك.</w:t>
            </w:r>
          </w:p>
          <w:p w14:paraId="65108F6C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مدرك كارداني پيوسته بدون شرط معدل به جاي مدرك پيش‌دانشگاهي‌براي پذيرفته‌شدگان ملاك عمل ‌و قابل‌قبول مي‌باشد‌.</w:t>
            </w:r>
          </w:p>
        </w:tc>
        <w:tc>
          <w:tcPr>
            <w:tcW w:w="17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B18B2" w14:textId="1B00D469" w:rsidR="0088338F" w:rsidRPr="0088338F" w:rsidRDefault="0088338F" w:rsidP="0055438D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- با قيد تاريخ اخذ مدرك ‌كارداني براي رشته‌هاي تحصيلي نيمسال اول بايد حداكثر تا پايان </w:t>
            </w:r>
            <w:r w:rsidR="00145E72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31/06/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و براي رشته‌هاي تحصيلي پذيرش در نيمسال دوم بايد حداكثر تا تاريخ </w:t>
            </w:r>
            <w:r w:rsidR="00145E72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30/11/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1401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باشد در غير اينصورت قبولي فرد "كان‌لم‌يكن" خواهد بود.</w:t>
            </w:r>
          </w:p>
          <w:p w14:paraId="0CCF452D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شرط معدل براي ثبت‌نام ملاك نمي‌باشد.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D8107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88338F" w:rsidRPr="0088338F" w14:paraId="406DD82E" w14:textId="77777777" w:rsidTr="00E63D21">
        <w:trPr>
          <w:tblCellSpacing w:w="0" w:type="dxa"/>
          <w:jc w:val="center"/>
        </w:trPr>
        <w:tc>
          <w:tcPr>
            <w:tcW w:w="349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34E91E2B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848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6E371CDA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897" w:type="pct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535AD11A" w14:textId="77777777" w:rsidR="0088338F" w:rsidRPr="0088338F" w:rsidRDefault="0088338F" w:rsidP="0088338F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</w:rPr>
            </w:pPr>
          </w:p>
        </w:tc>
        <w:tc>
          <w:tcPr>
            <w:tcW w:w="17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4C0AA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بخش‌ و شهرستان ‌محل ‌اخذ سال تحصيلي اول، دوم و سوم ‌مي‌بايست با سه‌‌سال ذكر شده در ليست يكسان‌ باشد.</w:t>
            </w:r>
          </w:p>
          <w:p w14:paraId="5D301B03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ديپلمه‌هاي ‌فني مشمول سوابق نمي‌شوند.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893974" w14:textId="77777777" w:rsidR="0088338F" w:rsidRPr="0088338F" w:rsidRDefault="0088338F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105E07" w:rsidRPr="0088338F" w14:paraId="5CEE0DA1" w14:textId="77777777" w:rsidTr="008B7FCB">
        <w:trPr>
          <w:trHeight w:val="1443"/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B29A9" w14:textId="3A95285A" w:rsidR="00105E07" w:rsidRPr="0088338F" w:rsidRDefault="00105E07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8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D9BD4" w14:textId="77777777" w:rsidR="00105E07" w:rsidRPr="0088338F" w:rsidRDefault="00105E07" w:rsidP="00105E07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كليه ‌پذيرفته‌‌شدگان‌</w:t>
            </w:r>
          </w:p>
          <w:p w14:paraId="344A2724" w14:textId="1CB87615" w:rsidR="00105E07" w:rsidRPr="0088338F" w:rsidRDefault="00105E07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</w:p>
        </w:tc>
        <w:tc>
          <w:tcPr>
            <w:tcW w:w="18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C5564" w14:textId="0AD372B8" w:rsidR="00105E07" w:rsidRPr="0088338F" w:rsidRDefault="00105E07" w:rsidP="00910B69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</w:rPr>
            </w:pPr>
            <w:r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تصویر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910B69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تمام صفحات شناسنامه و 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تصویر </w:t>
            </w:r>
            <w:r w:rsidR="00910B69">
              <w:rPr>
                <w:rFonts w:ascii="Tahoma" w:eastAsia="Times New Roman" w:hAnsi="Tahoma" w:cs="B Nazanin"/>
                <w:sz w:val="28"/>
                <w:szCs w:val="28"/>
                <w:rtl/>
              </w:rPr>
              <w:t>كارت ملي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بر روی</w:t>
            </w:r>
            <w:r w:rsidR="00E501BA" w:rsidRPr="00E501BA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01BA" w:rsidRPr="00E501BA">
              <w:rPr>
                <w:rFonts w:ascii="Tahoma" w:eastAsia="Times New Roman" w:hAnsi="Tahoma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کاغذ </w:t>
            </w:r>
            <w:r w:rsidR="00E501BA" w:rsidRPr="00E501BA">
              <w:rPr>
                <w:rFonts w:ascii="Tahoma" w:eastAsia="Times New Roman" w:hAnsi="Tahoma" w:cs="B Nazanin"/>
                <w:b/>
                <w:bCs/>
                <w:color w:val="FF0000"/>
                <w:sz w:val="28"/>
                <w:szCs w:val="28"/>
              </w:rPr>
              <w:t>A4</w:t>
            </w:r>
          </w:p>
        </w:tc>
        <w:tc>
          <w:tcPr>
            <w:tcW w:w="17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4917B" w14:textId="1D68D160" w:rsidR="00105E07" w:rsidRPr="0088338F" w:rsidRDefault="000879F9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از ارسال اصل شناسنامه و کارت ملی خودداری فرمایید.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DDF58" w14:textId="023F7FEE" w:rsidR="00105E07" w:rsidRPr="0088338F" w:rsidRDefault="00105E07" w:rsidP="0088338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105E07" w:rsidRPr="0088338F" w14:paraId="0EE9BA3D" w14:textId="77777777" w:rsidTr="008B7FCB">
        <w:trPr>
          <w:trHeight w:val="1341"/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DD173" w14:textId="4F2FA111" w:rsidR="00105E07" w:rsidRPr="0088338F" w:rsidRDefault="00105E07" w:rsidP="00105E07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8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A1903" w14:textId="77777777" w:rsidR="00105E07" w:rsidRPr="0088338F" w:rsidRDefault="00105E07" w:rsidP="00105E07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كليه ‌پذيرفته‌‌شدگان‌</w:t>
            </w:r>
          </w:p>
          <w:p w14:paraId="62A8FB32" w14:textId="61F59175" w:rsidR="00105E07" w:rsidRPr="0088338F" w:rsidRDefault="00105E07" w:rsidP="00105E07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</w:p>
        </w:tc>
        <w:tc>
          <w:tcPr>
            <w:tcW w:w="18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9A5E1" w14:textId="76F6A30B" w:rsidR="00105E07" w:rsidRPr="0088338F" w:rsidRDefault="00105E07" w:rsidP="00E501BA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- 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3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‌قطعه ‌عكس‌ تمام‌رخ ‌4×3 </w:t>
            </w:r>
            <w:r w:rsidR="00E501B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پشت نویسی شده </w:t>
            </w: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تهيه ‌شده ‌در سال جاري</w:t>
            </w:r>
          </w:p>
        </w:tc>
        <w:tc>
          <w:tcPr>
            <w:tcW w:w="17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D4DC0" w14:textId="5FDB6046" w:rsidR="00105E07" w:rsidRPr="0088338F" w:rsidRDefault="00105E07" w:rsidP="00105E07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--------------------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CB49D" w14:textId="44C20AE8" w:rsidR="00105E07" w:rsidRPr="0088338F" w:rsidRDefault="00105E07" w:rsidP="00105E07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105E07" w:rsidRPr="0088338F" w14:paraId="137AAC31" w14:textId="77777777" w:rsidTr="008B7FCB">
        <w:trPr>
          <w:trHeight w:val="828"/>
          <w:tblCellSpacing w:w="0" w:type="dxa"/>
          <w:jc w:val="center"/>
        </w:trPr>
        <w:tc>
          <w:tcPr>
            <w:tcW w:w="3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A6969" w14:textId="2D93278F" w:rsidR="00105E07" w:rsidRPr="0088338F" w:rsidRDefault="00105E07" w:rsidP="00105E07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8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C4A62" w14:textId="63990C68" w:rsidR="00105E07" w:rsidRPr="0088338F" w:rsidRDefault="006B64FE" w:rsidP="00105E07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پذیرفت</w:t>
            </w:r>
            <w:r w:rsidR="00105E07"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ه ‌پذيرفته‌‌شدگان (برادران)</w:t>
            </w:r>
          </w:p>
          <w:p w14:paraId="39CAC446" w14:textId="13658BA9" w:rsidR="00105E07" w:rsidRPr="0088338F" w:rsidRDefault="00105E07" w:rsidP="00105E07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</w:p>
        </w:tc>
        <w:tc>
          <w:tcPr>
            <w:tcW w:w="18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8972F" w14:textId="464B9850" w:rsidR="00105E07" w:rsidRPr="0088338F" w:rsidRDefault="00105E07" w:rsidP="00105E07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Tahoma" w:eastAsia="Times New Roman" w:hAnsi="Tahoma" w:cs="B Nazanin"/>
                <w:sz w:val="28"/>
                <w:szCs w:val="28"/>
                <w:rtl/>
              </w:rPr>
              <w:t>- مدرك‌ ‌وضعيت ‌نظام ‌وظيفه.</w:t>
            </w:r>
          </w:p>
        </w:tc>
        <w:tc>
          <w:tcPr>
            <w:tcW w:w="17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CB32D" w14:textId="7D134242" w:rsidR="00105E07" w:rsidRPr="0088338F" w:rsidRDefault="00C30DAF" w:rsidP="00C30DAF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توضیحات مرحله 3</w:t>
            </w:r>
          </w:p>
        </w:tc>
        <w:tc>
          <w:tcPr>
            <w:tcW w:w="1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29BAA" w14:textId="358961B5" w:rsidR="00105E07" w:rsidRPr="0088338F" w:rsidRDefault="00105E07" w:rsidP="00105E07">
            <w:pPr>
              <w:spacing w:before="100" w:beforeAutospacing="1" w:after="150" w:line="315" w:lineRule="atLeast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88338F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</w:tbl>
    <w:p w14:paraId="5CA18B45" w14:textId="77777777" w:rsidR="00C30DAF" w:rsidRDefault="00C30DAF" w:rsidP="00767E00">
      <w:pPr>
        <w:spacing w:before="100" w:beforeAutospacing="1" w:after="150" w:line="315" w:lineRule="atLeast"/>
        <w:jc w:val="both"/>
        <w:rPr>
          <w:rFonts w:ascii="Tahoma" w:eastAsia="Times New Roman" w:hAnsi="Tahoma" w:cs="B Zar"/>
          <w:b/>
          <w:bCs/>
          <w:sz w:val="32"/>
          <w:szCs w:val="32"/>
          <w:rtl/>
        </w:rPr>
      </w:pPr>
    </w:p>
    <w:sectPr w:rsidR="00C30DAF" w:rsidSect="00236B95">
      <w:headerReference w:type="default" r:id="rId8"/>
      <w:footerReference w:type="default" r:id="rId9"/>
      <w:pgSz w:w="11906" w:h="16838" w:code="9"/>
      <w:pgMar w:top="1440" w:right="1077" w:bottom="1440" w:left="709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D3585" w14:textId="77777777" w:rsidR="006C402A" w:rsidRDefault="006C402A" w:rsidP="00816F4F">
      <w:pPr>
        <w:spacing w:after="0" w:line="240" w:lineRule="auto"/>
      </w:pPr>
      <w:r>
        <w:separator/>
      </w:r>
    </w:p>
  </w:endnote>
  <w:endnote w:type="continuationSeparator" w:id="0">
    <w:p w14:paraId="0387D83D" w14:textId="77777777" w:rsidR="006C402A" w:rsidRDefault="006C402A" w:rsidP="0081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B Arabic Style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 Nazanin" w:hAnsi="B Nazanin" w:cs="B Arabic Style"/>
        <w:rtl/>
      </w:rPr>
      <w:id w:val="-501361947"/>
      <w:docPartObj>
        <w:docPartGallery w:val="Page Numbers (Bottom of Page)"/>
        <w:docPartUnique/>
      </w:docPartObj>
    </w:sdtPr>
    <w:sdtEndPr>
      <w:rPr>
        <w:rStyle w:val="Style1Char"/>
        <w:rFonts w:cs="B Nazanin"/>
        <w:b/>
        <w:bCs/>
        <w:noProof/>
        <w:u w:val="single"/>
      </w:rPr>
    </w:sdtEndPr>
    <w:sdtContent>
      <w:p w14:paraId="29D50A5C" w14:textId="590EE5BC" w:rsidR="009F3AF2" w:rsidRDefault="009F3AF2" w:rsidP="0056137B">
        <w:pPr>
          <w:pStyle w:val="Footer"/>
          <w:rPr>
            <w:rFonts w:cs="B Nazanin"/>
            <w:sz w:val="20"/>
            <w:szCs w:val="20"/>
          </w:rPr>
        </w:pPr>
      </w:p>
      <w:p w14:paraId="2D78CB15" w14:textId="01ABD9FE" w:rsidR="009F3AF2" w:rsidRPr="00E17950" w:rsidRDefault="009F3AF2" w:rsidP="00D8047C">
        <w:pPr>
          <w:pStyle w:val="Style2"/>
          <w:rPr>
            <w:b/>
            <w:bCs/>
            <w:u w:val="single"/>
            <w:rtl/>
          </w:rPr>
        </w:pPr>
        <w:r w:rsidRPr="00E17950">
          <w:rPr>
            <w:b/>
            <w:bCs/>
            <w:u w:val="single"/>
          </w:rPr>
          <w:fldChar w:fldCharType="begin"/>
        </w:r>
        <w:r w:rsidRPr="00E17950">
          <w:rPr>
            <w:b/>
            <w:bCs/>
            <w:u w:val="single"/>
          </w:rPr>
          <w:instrText xml:space="preserve"> PAGE   \* MERGEFORMAT </w:instrText>
        </w:r>
        <w:r w:rsidRPr="00E17950">
          <w:rPr>
            <w:b/>
            <w:bCs/>
            <w:u w:val="single"/>
          </w:rPr>
          <w:fldChar w:fldCharType="separate"/>
        </w:r>
        <w:r w:rsidR="0092268D">
          <w:rPr>
            <w:b/>
            <w:bCs/>
            <w:noProof/>
            <w:u w:val="single"/>
            <w:rtl/>
          </w:rPr>
          <w:t>1</w:t>
        </w:r>
        <w:r w:rsidRPr="00E17950">
          <w:rPr>
            <w:b/>
            <w:bCs/>
            <w:noProof/>
            <w:u w:val="singl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0BF56" w14:textId="77777777" w:rsidR="006C402A" w:rsidRDefault="006C402A" w:rsidP="00816F4F">
      <w:pPr>
        <w:spacing w:after="0" w:line="240" w:lineRule="auto"/>
      </w:pPr>
      <w:r>
        <w:separator/>
      </w:r>
    </w:p>
  </w:footnote>
  <w:footnote w:type="continuationSeparator" w:id="0">
    <w:p w14:paraId="6C57CC2D" w14:textId="77777777" w:rsidR="006C402A" w:rsidRDefault="006C402A" w:rsidP="00816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39AC6" w14:textId="44D97BDD" w:rsidR="009F3AF2" w:rsidRPr="00674A93" w:rsidRDefault="009F3AF2" w:rsidP="00CE0F56">
    <w:pPr>
      <w:pStyle w:val="Header"/>
      <w:ind w:left="-89"/>
      <w:jc w:val="center"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8240" behindDoc="0" locked="0" layoutInCell="1" allowOverlap="1" wp14:anchorId="0E283B77" wp14:editId="1EB9F248">
          <wp:simplePos x="0" y="0"/>
          <wp:positionH relativeFrom="column">
            <wp:posOffset>6001385</wp:posOffset>
          </wp:positionH>
          <wp:positionV relativeFrom="paragraph">
            <wp:posOffset>-241300</wp:posOffset>
          </wp:positionV>
          <wp:extent cx="596265" cy="5994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74A93">
      <w:rPr>
        <w:rFonts w:cs="B Nazanin" w:hint="cs"/>
        <w:b/>
        <w:bCs/>
        <w:sz w:val="24"/>
        <w:szCs w:val="24"/>
        <w:rtl/>
      </w:rPr>
      <w:t>اطلاعیه و راهنمای ثبت نام پذیرفته شدگان</w:t>
    </w:r>
    <w:r w:rsidR="00CE0F56">
      <w:rPr>
        <w:rFonts w:cs="B Nazanin" w:hint="cs"/>
        <w:b/>
        <w:bCs/>
        <w:sz w:val="24"/>
        <w:szCs w:val="24"/>
        <w:rtl/>
      </w:rPr>
      <w:t xml:space="preserve"> مرحله تکمیل ظرفیت پذیرش بر اساس سوابق تحصیلی</w:t>
    </w:r>
    <w:r w:rsidRPr="00674A93">
      <w:rPr>
        <w:rFonts w:cs="B Nazanin" w:hint="cs"/>
        <w:b/>
        <w:bCs/>
        <w:sz w:val="24"/>
        <w:szCs w:val="24"/>
        <w:rtl/>
      </w:rPr>
      <w:t xml:space="preserve"> سال </w:t>
    </w:r>
    <w:r>
      <w:rPr>
        <w:rFonts w:cs="B Nazanin" w:hint="cs"/>
        <w:b/>
        <w:bCs/>
        <w:sz w:val="24"/>
        <w:szCs w:val="24"/>
        <w:rtl/>
      </w:rPr>
      <w:t>140</w:t>
    </w:r>
    <w:r w:rsidR="00E501BA">
      <w:rPr>
        <w:rFonts w:cs="B Nazanin" w:hint="cs"/>
        <w:b/>
        <w:bCs/>
        <w:sz w:val="24"/>
        <w:szCs w:val="24"/>
        <w:rtl/>
      </w:rPr>
      <w:t>1</w:t>
    </w:r>
    <w:r>
      <w:rPr>
        <w:rFonts w:cs="B Nazanin" w:hint="cs"/>
        <w:b/>
        <w:bCs/>
        <w:sz w:val="24"/>
        <w:szCs w:val="24"/>
        <w:rtl/>
      </w:rPr>
      <w:t xml:space="preserve"> </w:t>
    </w:r>
    <w:r w:rsidRPr="00674A93">
      <w:rPr>
        <w:rFonts w:cs="B Nazanin" w:hint="cs"/>
        <w:b/>
        <w:bCs/>
        <w:sz w:val="24"/>
        <w:szCs w:val="24"/>
        <w:rtl/>
      </w:rPr>
      <w:t xml:space="preserve"> دانشگاه کردستان</w:t>
    </w:r>
  </w:p>
  <w:p w14:paraId="483C283F" w14:textId="566E3D77" w:rsidR="009F3AF2" w:rsidRDefault="009F3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5DA"/>
    <w:multiLevelType w:val="multilevel"/>
    <w:tmpl w:val="311A3870"/>
    <w:lvl w:ilvl="0">
      <w:start w:val="1"/>
      <w:numFmt w:val="decimal"/>
      <w:lvlText w:val=" 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3B6695F"/>
    <w:multiLevelType w:val="multilevel"/>
    <w:tmpl w:val="FE6AB9F8"/>
    <w:lvl w:ilvl="0">
      <w:start w:val="1"/>
      <w:numFmt w:val="decimal"/>
      <w:lvlText w:val=" %1."/>
      <w:lvlJc w:val="left"/>
      <w:pPr>
        <w:ind w:left="284" w:hanging="284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6446F0E"/>
    <w:multiLevelType w:val="multilevel"/>
    <w:tmpl w:val="6428BC7C"/>
    <w:lvl w:ilvl="0">
      <w:start w:val="1"/>
      <w:numFmt w:val="decimal"/>
      <w:suff w:val="space"/>
      <w:lvlText w:val=" %1."/>
      <w:lvlJc w:val="left"/>
      <w:pPr>
        <w:ind w:left="284" w:hanging="284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87B33CE"/>
    <w:multiLevelType w:val="multilevel"/>
    <w:tmpl w:val="595EEDF4"/>
    <w:lvl w:ilvl="0">
      <w:start w:val="1"/>
      <w:numFmt w:val="decimal"/>
      <w:lvlText w:val=" %1."/>
      <w:lvlJc w:val="left"/>
      <w:pPr>
        <w:ind w:left="284" w:hanging="284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D42BB5"/>
    <w:multiLevelType w:val="multilevel"/>
    <w:tmpl w:val="12D4D4D4"/>
    <w:lvl w:ilvl="0">
      <w:start w:val="1"/>
      <w:numFmt w:val="decimal"/>
      <w:suff w:val="space"/>
      <w:lvlText w:val=" %1."/>
      <w:lvlJc w:val="left"/>
      <w:pPr>
        <w:ind w:left="284" w:hanging="284"/>
      </w:pPr>
      <w:rPr>
        <w:rFonts w:hint="default"/>
        <w:b w:val="0"/>
        <w:bCs w:val="0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7A95A0A"/>
    <w:multiLevelType w:val="hybridMultilevel"/>
    <w:tmpl w:val="E8E4103E"/>
    <w:lvl w:ilvl="0" w:tplc="E7207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36"/>
    <w:rsid w:val="00001858"/>
    <w:rsid w:val="00024322"/>
    <w:rsid w:val="000879F9"/>
    <w:rsid w:val="00091FE0"/>
    <w:rsid w:val="000B4EB2"/>
    <w:rsid w:val="000B4FF7"/>
    <w:rsid w:val="000D7E1B"/>
    <w:rsid w:val="000F1DD7"/>
    <w:rsid w:val="00105E07"/>
    <w:rsid w:val="0011418D"/>
    <w:rsid w:val="001144E2"/>
    <w:rsid w:val="00145E72"/>
    <w:rsid w:val="00153B7E"/>
    <w:rsid w:val="00157EB7"/>
    <w:rsid w:val="001A0C85"/>
    <w:rsid w:val="001C084F"/>
    <w:rsid w:val="001E4EE8"/>
    <w:rsid w:val="001F7B8F"/>
    <w:rsid w:val="00200131"/>
    <w:rsid w:val="00207204"/>
    <w:rsid w:val="00222BD4"/>
    <w:rsid w:val="002240C6"/>
    <w:rsid w:val="00225A3B"/>
    <w:rsid w:val="00227258"/>
    <w:rsid w:val="00236B95"/>
    <w:rsid w:val="00237C26"/>
    <w:rsid w:val="00241071"/>
    <w:rsid w:val="002707BB"/>
    <w:rsid w:val="0029703C"/>
    <w:rsid w:val="002B647B"/>
    <w:rsid w:val="002B6B02"/>
    <w:rsid w:val="002B7325"/>
    <w:rsid w:val="002E0AFC"/>
    <w:rsid w:val="002F5B19"/>
    <w:rsid w:val="003025A1"/>
    <w:rsid w:val="00303EF4"/>
    <w:rsid w:val="0032146A"/>
    <w:rsid w:val="00322F26"/>
    <w:rsid w:val="00353B07"/>
    <w:rsid w:val="00380036"/>
    <w:rsid w:val="00381EDC"/>
    <w:rsid w:val="003836B6"/>
    <w:rsid w:val="003A42A4"/>
    <w:rsid w:val="003B3909"/>
    <w:rsid w:val="003C0648"/>
    <w:rsid w:val="003C1E1C"/>
    <w:rsid w:val="003D2D0E"/>
    <w:rsid w:val="003D640D"/>
    <w:rsid w:val="003E176A"/>
    <w:rsid w:val="00442F32"/>
    <w:rsid w:val="00487ADE"/>
    <w:rsid w:val="004940F0"/>
    <w:rsid w:val="0049637D"/>
    <w:rsid w:val="004B6E5D"/>
    <w:rsid w:val="004D609F"/>
    <w:rsid w:val="005108A8"/>
    <w:rsid w:val="00514407"/>
    <w:rsid w:val="005165A1"/>
    <w:rsid w:val="00521465"/>
    <w:rsid w:val="00544B40"/>
    <w:rsid w:val="0055438D"/>
    <w:rsid w:val="0055774D"/>
    <w:rsid w:val="0056137B"/>
    <w:rsid w:val="00562D1F"/>
    <w:rsid w:val="00570AE8"/>
    <w:rsid w:val="00576A5C"/>
    <w:rsid w:val="005B300A"/>
    <w:rsid w:val="005C2EBC"/>
    <w:rsid w:val="005F444B"/>
    <w:rsid w:val="005F4BF5"/>
    <w:rsid w:val="00600352"/>
    <w:rsid w:val="00607E09"/>
    <w:rsid w:val="00615ABC"/>
    <w:rsid w:val="00655925"/>
    <w:rsid w:val="00663716"/>
    <w:rsid w:val="00674A93"/>
    <w:rsid w:val="00677C0C"/>
    <w:rsid w:val="00681827"/>
    <w:rsid w:val="00687F96"/>
    <w:rsid w:val="006B3E0D"/>
    <w:rsid w:val="006B64FE"/>
    <w:rsid w:val="006C402A"/>
    <w:rsid w:val="006C7F09"/>
    <w:rsid w:val="00700205"/>
    <w:rsid w:val="00704F16"/>
    <w:rsid w:val="00710C61"/>
    <w:rsid w:val="00713B06"/>
    <w:rsid w:val="007144A3"/>
    <w:rsid w:val="00731270"/>
    <w:rsid w:val="00737471"/>
    <w:rsid w:val="007427CE"/>
    <w:rsid w:val="00767E00"/>
    <w:rsid w:val="007704F5"/>
    <w:rsid w:val="00786AE3"/>
    <w:rsid w:val="007C3B3B"/>
    <w:rsid w:val="007C6D06"/>
    <w:rsid w:val="007D089D"/>
    <w:rsid w:val="007E06AB"/>
    <w:rsid w:val="007F69B5"/>
    <w:rsid w:val="00806AD5"/>
    <w:rsid w:val="00812F0D"/>
    <w:rsid w:val="00816F4F"/>
    <w:rsid w:val="00843034"/>
    <w:rsid w:val="0085391F"/>
    <w:rsid w:val="00857F30"/>
    <w:rsid w:val="0086353E"/>
    <w:rsid w:val="0088338F"/>
    <w:rsid w:val="00895157"/>
    <w:rsid w:val="008A2C56"/>
    <w:rsid w:val="008A71F4"/>
    <w:rsid w:val="008B7FCB"/>
    <w:rsid w:val="008C0DDE"/>
    <w:rsid w:val="008D130F"/>
    <w:rsid w:val="008D242B"/>
    <w:rsid w:val="008D4E0D"/>
    <w:rsid w:val="008E54AE"/>
    <w:rsid w:val="00910B69"/>
    <w:rsid w:val="00911E3B"/>
    <w:rsid w:val="0091450A"/>
    <w:rsid w:val="009163FB"/>
    <w:rsid w:val="00917B7A"/>
    <w:rsid w:val="0092268D"/>
    <w:rsid w:val="009619B9"/>
    <w:rsid w:val="00987BB5"/>
    <w:rsid w:val="009A467D"/>
    <w:rsid w:val="009A733F"/>
    <w:rsid w:val="009B64D4"/>
    <w:rsid w:val="009C0E06"/>
    <w:rsid w:val="009F3AF2"/>
    <w:rsid w:val="009F75D0"/>
    <w:rsid w:val="00A20F9D"/>
    <w:rsid w:val="00A44CC8"/>
    <w:rsid w:val="00A64918"/>
    <w:rsid w:val="00A77EBE"/>
    <w:rsid w:val="00AA33D6"/>
    <w:rsid w:val="00AA7238"/>
    <w:rsid w:val="00AB0AFE"/>
    <w:rsid w:val="00AD0B86"/>
    <w:rsid w:val="00AE39B3"/>
    <w:rsid w:val="00AE4866"/>
    <w:rsid w:val="00AF4E15"/>
    <w:rsid w:val="00AF7DF6"/>
    <w:rsid w:val="00B21F96"/>
    <w:rsid w:val="00B27BBD"/>
    <w:rsid w:val="00B42C53"/>
    <w:rsid w:val="00B43060"/>
    <w:rsid w:val="00B521F9"/>
    <w:rsid w:val="00B66D7B"/>
    <w:rsid w:val="00B7274C"/>
    <w:rsid w:val="00B85E41"/>
    <w:rsid w:val="00B90AD3"/>
    <w:rsid w:val="00B926F9"/>
    <w:rsid w:val="00B955B0"/>
    <w:rsid w:val="00BA13AD"/>
    <w:rsid w:val="00BC497D"/>
    <w:rsid w:val="00BC65D0"/>
    <w:rsid w:val="00BC6D8F"/>
    <w:rsid w:val="00BC7823"/>
    <w:rsid w:val="00C02637"/>
    <w:rsid w:val="00C11E6B"/>
    <w:rsid w:val="00C12847"/>
    <w:rsid w:val="00C13278"/>
    <w:rsid w:val="00C30DAF"/>
    <w:rsid w:val="00C75822"/>
    <w:rsid w:val="00C93FCB"/>
    <w:rsid w:val="00CA4E2C"/>
    <w:rsid w:val="00CC3506"/>
    <w:rsid w:val="00CC6AC9"/>
    <w:rsid w:val="00CE0F56"/>
    <w:rsid w:val="00CF4142"/>
    <w:rsid w:val="00CF6730"/>
    <w:rsid w:val="00D02797"/>
    <w:rsid w:val="00D04E28"/>
    <w:rsid w:val="00D12D72"/>
    <w:rsid w:val="00D12FE2"/>
    <w:rsid w:val="00D230E0"/>
    <w:rsid w:val="00D251D6"/>
    <w:rsid w:val="00D40694"/>
    <w:rsid w:val="00D46002"/>
    <w:rsid w:val="00D64445"/>
    <w:rsid w:val="00D66744"/>
    <w:rsid w:val="00D72D5F"/>
    <w:rsid w:val="00D8047C"/>
    <w:rsid w:val="00D90B78"/>
    <w:rsid w:val="00D91767"/>
    <w:rsid w:val="00D958BC"/>
    <w:rsid w:val="00DA1DEF"/>
    <w:rsid w:val="00DA59C5"/>
    <w:rsid w:val="00DC4AE2"/>
    <w:rsid w:val="00DC79AC"/>
    <w:rsid w:val="00DE64EC"/>
    <w:rsid w:val="00E14E27"/>
    <w:rsid w:val="00E16DC1"/>
    <w:rsid w:val="00E17950"/>
    <w:rsid w:val="00E2296C"/>
    <w:rsid w:val="00E2300F"/>
    <w:rsid w:val="00E34802"/>
    <w:rsid w:val="00E41A25"/>
    <w:rsid w:val="00E501BA"/>
    <w:rsid w:val="00E63D21"/>
    <w:rsid w:val="00E92AA9"/>
    <w:rsid w:val="00EA0418"/>
    <w:rsid w:val="00EB0EEF"/>
    <w:rsid w:val="00EB501A"/>
    <w:rsid w:val="00ED0BF0"/>
    <w:rsid w:val="00EE77BA"/>
    <w:rsid w:val="00F01303"/>
    <w:rsid w:val="00F12A24"/>
    <w:rsid w:val="00F137BB"/>
    <w:rsid w:val="00F37161"/>
    <w:rsid w:val="00F51DBE"/>
    <w:rsid w:val="00F5528A"/>
    <w:rsid w:val="00F6635E"/>
    <w:rsid w:val="00F74D45"/>
    <w:rsid w:val="00FA1D3F"/>
    <w:rsid w:val="00FB1ECB"/>
    <w:rsid w:val="00FC3EAF"/>
    <w:rsid w:val="00FC67D4"/>
    <w:rsid w:val="00FD4FAE"/>
    <w:rsid w:val="00FD7FE4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993FED"/>
  <w15:docId w15:val="{5EEFB16E-F74E-4296-94D2-77BBE46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0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F4F"/>
  </w:style>
  <w:style w:type="paragraph" w:styleId="Footer">
    <w:name w:val="footer"/>
    <w:basedOn w:val="Normal"/>
    <w:link w:val="FooterChar"/>
    <w:uiPriority w:val="99"/>
    <w:unhideWhenUsed/>
    <w:rsid w:val="00816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F4F"/>
  </w:style>
  <w:style w:type="character" w:styleId="Hyperlink">
    <w:name w:val="Hyperlink"/>
    <w:basedOn w:val="DefaultParagraphFont"/>
    <w:uiPriority w:val="99"/>
    <w:unhideWhenUsed/>
    <w:rsid w:val="00AE39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9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47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Footer"/>
    <w:link w:val="Style1Char"/>
    <w:qFormat/>
    <w:rsid w:val="00D8047C"/>
    <w:pPr>
      <w:jc w:val="center"/>
    </w:pPr>
    <w:rPr>
      <w:rFonts w:ascii="B Nazanin" w:hAnsi="B Nazanin" w:cs="B Nazanin"/>
      <w:noProof/>
    </w:rPr>
  </w:style>
  <w:style w:type="paragraph" w:customStyle="1" w:styleId="Style2">
    <w:name w:val="Style2"/>
    <w:basedOn w:val="Footer"/>
    <w:link w:val="Style2Char"/>
    <w:qFormat/>
    <w:rsid w:val="00D8047C"/>
    <w:pPr>
      <w:jc w:val="center"/>
    </w:pPr>
    <w:rPr>
      <w:rFonts w:ascii="B Nazanin" w:hAnsi="B Nazanin" w:cs="B Nazanin"/>
    </w:rPr>
  </w:style>
  <w:style w:type="character" w:customStyle="1" w:styleId="Style1Char">
    <w:name w:val="Style1 Char"/>
    <w:basedOn w:val="FooterChar"/>
    <w:link w:val="Style1"/>
    <w:rsid w:val="00D8047C"/>
    <w:rPr>
      <w:rFonts w:ascii="B Nazanin" w:hAnsi="B Nazanin" w:cs="B Nazanin"/>
      <w:noProof/>
    </w:rPr>
  </w:style>
  <w:style w:type="character" w:customStyle="1" w:styleId="Style2Char">
    <w:name w:val="Style2 Char"/>
    <w:basedOn w:val="FooterChar"/>
    <w:link w:val="Style2"/>
    <w:rsid w:val="00D8047C"/>
    <w:rPr>
      <w:rFonts w:ascii="B Nazanin" w:hAnsi="B Nazanin" w:cs="B Nazanin"/>
    </w:rPr>
  </w:style>
  <w:style w:type="character" w:styleId="Strong">
    <w:name w:val="Strong"/>
    <w:basedOn w:val="DefaultParagraphFont"/>
    <w:uiPriority w:val="22"/>
    <w:qFormat/>
    <w:rsid w:val="0088338F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C11E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5835">
                  <w:marLeft w:val="13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706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lestan.uok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Razaghi</dc:creator>
  <cp:lastModifiedBy>PC1</cp:lastModifiedBy>
  <cp:revision>2</cp:revision>
  <cp:lastPrinted>2021-09-26T09:30:00Z</cp:lastPrinted>
  <dcterms:created xsi:type="dcterms:W3CDTF">2023-02-01T06:02:00Z</dcterms:created>
  <dcterms:modified xsi:type="dcterms:W3CDTF">2023-02-01T06:02:00Z</dcterms:modified>
</cp:coreProperties>
</file>